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10"/>
        <w:tblW w:w="537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2"/>
        <w:gridCol w:w="4263"/>
        <w:gridCol w:w="565"/>
        <w:gridCol w:w="854"/>
        <w:gridCol w:w="1498"/>
        <w:gridCol w:w="1500"/>
      </w:tblGrid>
      <w:tr w:rsidR="00EC1939" w:rsidRPr="00C84DD2" w:rsidTr="00116057">
        <w:trPr>
          <w:trHeight w:val="39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EC1939" w:rsidRPr="00C84DD2" w:rsidRDefault="00951C61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Doktora Programı</w:t>
            </w:r>
          </w:p>
        </w:tc>
      </w:tr>
      <w:tr w:rsidR="00EC1939" w:rsidRPr="00C84DD2" w:rsidTr="005C3566">
        <w:trPr>
          <w:trHeight w:val="408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D+U+L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EC1939" w:rsidRPr="00C84DD2" w:rsidTr="00116057">
        <w:trPr>
          <w:trHeight w:val="251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EC1939" w:rsidRPr="00C84DD2" w:rsidRDefault="00EC1939" w:rsidP="005C3566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  <w:u w:val="single"/>
              </w:rPr>
              <w:t>Güz Dönemi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521703303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03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>OTONOM SİNİR SİSTEMİ FARMAKOLOJİSİ 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521704303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3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 xml:space="preserve">SANTRAL SİNİR SİSTEMİ FARMAKOLOJİSİ  I 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DERS521701301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521703301</w:t>
            </w:r>
            <w:bookmarkEnd w:id="0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01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 xml:space="preserve">DENEYSEL </w:t>
              </w:r>
              <w:proofErr w:type="gramStart"/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>FARMAKOLOJİ  I</w:t>
              </w:r>
              <w:proofErr w:type="gramEnd"/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 xml:space="preserve">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1+4+0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" w:name="DERS521701302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521703302</w:t>
            </w:r>
            <w:bookmarkEnd w:id="1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2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tr-TR"/>
                </w:rPr>
                <w:t>FARMAKOLOJİK İLAÇ ETKİLEŞMELERİ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17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DERS521701304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521703304</w:t>
            </w:r>
            <w:bookmarkEnd w:id="2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4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YAŞLILIKTA İLAÇ KULLANIMI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622F38">
        <w:trPr>
          <w:trHeight w:hRule="exact" w:val="423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" w:name="DERS521701305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521703305</w:t>
            </w:r>
            <w:bookmarkEnd w:id="3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05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eastAsia="tr-TR"/>
                </w:rPr>
                <w:t>OTAKOİDLER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622F38">
        <w:trPr>
          <w:trHeight w:hRule="exact" w:val="57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" w:name="DERS521701307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521703307</w:t>
            </w:r>
            <w:bookmarkEnd w:id="4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7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 xml:space="preserve">KARDİYOVASKÜLER SİSTEM FARMAKOLOJİSİ I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36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DERS521701308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521703308</w:t>
            </w:r>
            <w:bookmarkEnd w:id="5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8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MOLEKÜLER FARMAKOLOJİ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83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6" w:name="DERS521701309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521703309</w:t>
            </w:r>
            <w:bookmarkEnd w:id="6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09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İLERİ FARMAKOKİNETİK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1+4+0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335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7" w:name="DERS521701310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521703310</w:t>
            </w:r>
            <w:bookmarkEnd w:id="7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hyperlink w:anchor="DERS521701310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eastAsia="tr-TR"/>
                </w:rPr>
                <w:t>BİTKİSEL KAYNAKLI İLAÇLAR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341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8" w:name="DERS521701311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521703311</w:t>
            </w:r>
            <w:bookmarkEnd w:id="8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w:anchor="DERS521701311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eastAsia="tr-TR"/>
                </w:rPr>
                <w:t>FARMAKOLOJİDE TEMEL KAVRAMLAR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277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521101600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UZMANLIK ALAN DERSİ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116057">
        <w:trPr>
          <w:trHeight w:val="201"/>
          <w:tblCellSpacing w:w="0" w:type="dxa"/>
        </w:trPr>
        <w:tc>
          <w:tcPr>
            <w:tcW w:w="286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461C1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B4E" w:rsidRPr="00C84DD2" w:rsidTr="00116057">
        <w:trPr>
          <w:trHeight w:val="264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087B4E" w:rsidRPr="00C84DD2" w:rsidRDefault="00087B4E" w:rsidP="00087B4E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  <w:u w:val="single"/>
              </w:rPr>
              <w:t>Bahar Dönemi</w:t>
            </w:r>
          </w:p>
        </w:tc>
      </w:tr>
      <w:tr w:rsidR="00087B4E" w:rsidRPr="00C84DD2" w:rsidTr="008104F2">
        <w:trPr>
          <w:trHeight w:hRule="exact" w:val="59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521704305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18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SANTRAL SİNİR SİSTEMİ FARMAKOLOJİSİ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59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9" w:name="DERS521702301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521704301</w:t>
            </w:r>
            <w:bookmarkEnd w:id="9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1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 xml:space="preserve">SU VE ELEKTROLİT DENGESİNİ ETKİLEYEN İLAÇLAR 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" w:name="DERS521702302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521704302</w:t>
            </w:r>
            <w:bookmarkEnd w:id="10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tr-TR"/>
              </w:rPr>
            </w:pPr>
            <w:hyperlink w:anchor="DERS521702302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>DENEYSEL FARMAKOLOJİ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1+4+0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27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" w:name="DERS521702304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521704304</w:t>
            </w:r>
            <w:bookmarkEnd w:id="11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4" w:history="1">
              <w:r w:rsidR="00087B4E" w:rsidRPr="00087B4E">
                <w:rPr>
                  <w:rStyle w:val="Kpr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tr-TR"/>
                </w:rPr>
                <w:t>GEBELİKTE İLAÇ KULLANIMI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" w:name="DERS521701306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521703306</w:t>
            </w:r>
            <w:bookmarkEnd w:id="12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tr-TR"/>
              </w:rPr>
            </w:pPr>
            <w:hyperlink w:anchor="DERS521701306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val="en-US" w:eastAsia="tr-TR"/>
                </w:rPr>
                <w:t>OTONOM SİNİR SİSTEMİ FARMAKOLOJİSİ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13" w:name="DERS521702306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521704306</w:t>
            </w:r>
            <w:bookmarkEnd w:id="13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6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ENDOKRİN SİSTEM FARMAKOLOJİSİ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" w:name="DERS521702307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521704307</w:t>
            </w:r>
            <w:bookmarkEnd w:id="14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7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KEMOTERAPÖTİKLER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5" w:name="DERS521702308"/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521704308</w:t>
            </w:r>
            <w:bookmarkEnd w:id="15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tr-TR"/>
              </w:rPr>
            </w:pPr>
            <w:hyperlink w:anchor="DERS521702308" w:history="1">
              <w:r w:rsidR="00087B4E" w:rsidRPr="00087B4E">
                <w:rPr>
                  <w:rFonts w:ascii="Times New Roman" w:hAnsi="Times New Roman"/>
                  <w:sz w:val="20"/>
                  <w:szCs w:val="20"/>
                  <w:lang w:val="en-US" w:eastAsia="tr-TR"/>
                </w:rPr>
                <w:t>KANSER KEMOTERAPİSİ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6" w:name="DERS521702309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521704309</w:t>
            </w:r>
            <w:bookmarkEnd w:id="16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09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FARMAKOGENETİK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690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7" w:name="DERS521702310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521704310</w:t>
            </w:r>
            <w:bookmarkEnd w:id="17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10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KARDİYOVASKÜLER SİSTEM FARMAKOLOJİSİ II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8104F2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8" w:name="DERS521702311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521704311</w:t>
            </w:r>
            <w:bookmarkEnd w:id="18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11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İLERİ KLİNİK FARMAKOLOJİ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622F38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9" w:name="DERS521702312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521704312</w:t>
            </w:r>
            <w:bookmarkEnd w:id="19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hyperlink w:anchor="DERS521702312" w:history="1">
              <w:r w:rsidR="00087B4E" w:rsidRPr="00087B4E">
                <w:rPr>
                  <w:rFonts w:ascii="Times New Roman" w:eastAsia="Times New Roman" w:hAnsi="Times New Roman"/>
                  <w:sz w:val="20"/>
                  <w:szCs w:val="20"/>
                  <w:lang w:val="en-US" w:eastAsia="tr-TR"/>
                </w:rPr>
                <w:t>İLERİ TERAPÖTİK İLAÇ İZLEMİ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116057">
        <w:trPr>
          <w:trHeight w:hRule="exact" w:val="352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20" w:name="DERS521702313"/>
            <w:r w:rsidRPr="00087B4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521704313</w:t>
            </w:r>
            <w:bookmarkEnd w:id="20"/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343893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DERS521702313" w:history="1">
              <w:r w:rsidR="00087B4E" w:rsidRPr="00087B4E">
                <w:rPr>
                  <w:rStyle w:val="Kpr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AĞRININ FARMAKOLOJİK TEMELLERİ</w:t>
              </w:r>
            </w:hyperlink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087B4E" w:rsidRPr="00087B4E" w:rsidRDefault="00087B4E" w:rsidP="00087B4E">
            <w:pPr>
              <w:jc w:val="center"/>
            </w:pPr>
            <w:r w:rsidRPr="00087B4E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SEÇMELİ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087B4E" w:rsidRPr="00C84DD2" w:rsidTr="005C3566">
        <w:trPr>
          <w:trHeight w:hRule="exact" w:val="406"/>
          <w:tblCellSpacing w:w="0" w:type="dxa"/>
        </w:trPr>
        <w:tc>
          <w:tcPr>
            <w:tcW w:w="8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521701600</w:t>
            </w:r>
          </w:p>
        </w:tc>
        <w:tc>
          <w:tcPr>
            <w:tcW w:w="2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87B4E">
              <w:rPr>
                <w:rFonts w:ascii="Times New Roman" w:hAnsi="Times New Roman"/>
                <w:sz w:val="20"/>
                <w:szCs w:val="20"/>
                <w:lang w:eastAsia="tr-TR"/>
              </w:rPr>
              <w:t>UZMANLIK ALAN DERSİ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7B4E">
              <w:rPr>
                <w:rFonts w:ascii="Times New Roman" w:eastAsia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87B4E" w:rsidRPr="00087B4E" w:rsidRDefault="00087B4E" w:rsidP="00087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B4E">
              <w:rPr>
                <w:rFonts w:ascii="Times New Roman" w:hAnsi="Times New Roman"/>
                <w:sz w:val="20"/>
                <w:szCs w:val="20"/>
              </w:rPr>
              <w:t>TURKISH</w:t>
            </w:r>
          </w:p>
        </w:tc>
      </w:tr>
      <w:tr w:rsidR="00087B4E" w:rsidRPr="00C84DD2" w:rsidTr="005C3566">
        <w:trPr>
          <w:trHeight w:val="426"/>
          <w:tblCellSpacing w:w="0" w:type="dxa"/>
        </w:trPr>
        <w:tc>
          <w:tcPr>
            <w:tcW w:w="286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843BD3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87B4E" w:rsidRPr="00C84DD2" w:rsidRDefault="00087B4E" w:rsidP="00087B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B90540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</w:t>
            </w:r>
            <w:r w:rsidR="00EC1939" w:rsidRPr="00C84DD2">
              <w:rPr>
                <w:rFonts w:ascii="Times New Roman" w:hAnsi="Times New Roman"/>
                <w:b/>
                <w:sz w:val="20"/>
                <w:szCs w:val="20"/>
              </w:rPr>
              <w:t>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EC1939" w:rsidRPr="00122433" w:rsidRDefault="00122433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 xml:space="preserve">DENEYSEL </w:t>
            </w:r>
            <w:proofErr w:type="gramStart"/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FARMAKOLOJİ  I</w:t>
            </w:r>
            <w:proofErr w:type="gramEnd"/>
            <w:r w:rsidRPr="0012243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EC1939" w:rsidRPr="00122433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4B3EE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4B3EE9">
              <w:rPr>
                <w:rFonts w:ascii="Times New Roman" w:hAnsi="Times New Roman"/>
                <w:sz w:val="20"/>
                <w:szCs w:val="20"/>
              </w:rPr>
              <w:t>Semra YİĞİTASLAN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083"/>
        <w:gridCol w:w="1221"/>
        <w:gridCol w:w="930"/>
        <w:gridCol w:w="25"/>
        <w:gridCol w:w="1624"/>
      </w:tblGrid>
      <w:tr w:rsidR="00EC1939" w:rsidRPr="00C84DD2" w:rsidTr="004B3EE9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4B3EE9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104" w:type="dxa"/>
            <w:tcBorders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19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647" w:type="dxa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4B3EE9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3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116057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47" w:type="dxa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939" w:rsidRPr="00C84DD2" w:rsidRDefault="006E774E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</w:p>
        </w:tc>
      </w:tr>
      <w:tr w:rsidR="00EC1939" w:rsidRPr="00C84DD2" w:rsidTr="0090290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C84DD2" w:rsidTr="004B3EE9">
        <w:tc>
          <w:tcPr>
            <w:tcW w:w="297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C84DD2" w:rsidTr="004B3EE9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C84DD2" w:rsidTr="004B3EE9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972" w:type="dxa"/>
            <w:gridSpan w:val="2"/>
            <w:tcBorders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C84DD2" w:rsidTr="004B3EE9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972" w:type="dxa"/>
            <w:gridSpan w:val="2"/>
            <w:tcBorders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4B3EE9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972" w:type="dxa"/>
            <w:gridSpan w:val="2"/>
            <w:tcBorders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4B3EE9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97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4B3EE9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EC1939" w:rsidRPr="00C84DD2" w:rsidTr="00F475BD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3EE9" w:rsidRPr="00C84DD2" w:rsidTr="00F475BD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E9" w:rsidRPr="00C84DD2" w:rsidRDefault="004B3EE9" w:rsidP="004B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C84DD2" w:rsidRDefault="004B3EE9" w:rsidP="004B3E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 hayvanları ile ilgili genel bilgileri, etik kurallar, deney hayvanlarının tanıtımı, 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manüplasyonu,ilaç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verme yolları, injeksiyon teknikleri, kan alma teknikleri, anestezi teknikleri, , antinosiseptif aktivite testleri, motor aktivite, + labirent testleri (anksiyolitik aktivite ve öğrenme testi), antidepresan aktivite , antiepileptik aktivite ve sıçanda indirekt kan basıncı öçümü</w:t>
            </w:r>
          </w:p>
        </w:tc>
      </w:tr>
      <w:tr w:rsidR="004B3EE9" w:rsidRPr="00C84DD2" w:rsidTr="00F475BD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E9" w:rsidRPr="00C84DD2" w:rsidRDefault="004B3EE9" w:rsidP="004B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C84DD2" w:rsidRDefault="004B3EE9" w:rsidP="004B3E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Deney hayvanı kullanımıyla ilgili etik kurallar, 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teknik  bilgilerin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ve in vivo çalışma yöntemlerinin öğretilmesi</w:t>
            </w:r>
          </w:p>
        </w:tc>
      </w:tr>
      <w:tr w:rsidR="004B3EE9" w:rsidRPr="00C84DD2" w:rsidTr="00F475BD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EE9" w:rsidRPr="00570B59" w:rsidRDefault="004B3EE9" w:rsidP="004B3E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570B59" w:rsidRDefault="004B3EE9" w:rsidP="004B3EE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4B3EE9" w:rsidRPr="00C84DD2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E9" w:rsidRPr="00C84DD2" w:rsidRDefault="004B3EE9" w:rsidP="004B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B3618A" w:rsidRDefault="004B3EE9" w:rsidP="004B3EE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>Deneysel hayvan çalışmalarının planlanması, sürdürülmesi ve sonlandırılması hakkında bilgi sahibi olur</w:t>
            </w:r>
          </w:p>
        </w:tc>
      </w:tr>
      <w:tr w:rsidR="004B3EE9" w:rsidRPr="00C84DD2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E9" w:rsidRPr="00C84DD2" w:rsidRDefault="004B3EE9" w:rsidP="004B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C84DD2" w:rsidRDefault="004B3EE9" w:rsidP="004B3EE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1. Başaran A</w:t>
            </w:r>
            <w:proofErr w:type="gramStart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  <w:proofErr w:type="gramEnd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 xml:space="preserve"> Deney Hayvanları,Nisan Kitabevi,Eskişehir,2003;</w:t>
            </w:r>
          </w:p>
        </w:tc>
      </w:tr>
      <w:tr w:rsidR="004B3EE9" w:rsidRPr="00C84DD2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E9" w:rsidRPr="00C84DD2" w:rsidRDefault="004B3EE9" w:rsidP="004B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C84DD2" w:rsidRDefault="004B3EE9" w:rsidP="004B3EE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Waynforth HB, Flecknell PA, Experimental and Surgical Tecnique in the rat, Academic Press, London (Second ed.).</w:t>
            </w:r>
          </w:p>
          <w:p w:rsidR="004B3EE9" w:rsidRPr="00C84DD2" w:rsidRDefault="004B3EE9" w:rsidP="004B3EE9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Harkness JE, Wagner JE, The Biology and Medicine of Rabbits and Rodents Wlliams and </w:t>
            </w:r>
            <w:proofErr w:type="gramStart"/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Wilkins ,Philadelphia</w:t>
            </w:r>
            <w:proofErr w:type="gramEnd"/>
            <w:r w:rsidRPr="00C84D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(Fourth ed.).</w:t>
            </w:r>
          </w:p>
        </w:tc>
      </w:tr>
      <w:tr w:rsidR="004B3EE9" w:rsidRPr="00C84DD2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EE9" w:rsidRPr="004C12A3" w:rsidRDefault="004B3EE9" w:rsidP="004B3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2A3">
              <w:rPr>
                <w:rFonts w:ascii="Times New Roman" w:hAnsi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EE9" w:rsidRPr="00C84DD2" w:rsidRDefault="004B3EE9" w:rsidP="004B3EE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İzole organ banyosu, bilgisayar, hayvan barındırma ünitesi</w:t>
            </w:r>
          </w:p>
        </w:tc>
      </w:tr>
      <w:tr w:rsidR="008621C7" w:rsidRPr="00C84DD2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1C7" w:rsidRPr="00C84DD2" w:rsidRDefault="008621C7" w:rsidP="008621C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left="245" w:right="-338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8621C7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</w:p>
          <w:p w:rsidR="008621C7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1C7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1C7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1C7" w:rsidRPr="00C84DD2" w:rsidRDefault="008621C7" w:rsidP="00862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Deney hayvanlarının tanıtımı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Temel manuplasyon teknikleri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Etik Kurallar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Rodentlere oral ve parenteral ilaç verme teknikleri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Rodentlerden kan alma teknikleri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Anestezi Teknikleri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Antinosiseptif aktivite değerlendirilmesi (Tail flick, tail clip, hot plate, writhing testleri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Motor aktivite değerlendirmesi (Rot a rod testi)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+ Labirent testi (anksiyolitik aktivite ve öğrenme 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testi  için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 xml:space="preserve">Antidepresan </w:t>
            </w:r>
            <w:proofErr w:type="gramStart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aktivite  için</w:t>
            </w:r>
            <w:proofErr w:type="gramEnd"/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 xml:space="preserve"> sıçan ve farede zorlu yüzdürme testi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Antikonvülsan aktivite testleri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Sıçanda indirekt kan basıncı ölçümü (tail cuff )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Deney hayvanlarında ötanazi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Deney hayvanlarında otopsi</w:t>
            </w:r>
          </w:p>
        </w:tc>
      </w:tr>
      <w:tr w:rsidR="008621C7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7" w:rsidRPr="00C84DD2" w:rsidRDefault="008621C7" w:rsidP="008621C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297D44" w:rsidRDefault="00297D44" w:rsidP="00C84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araştırmada kullanılan yöntemler hakkında bilgi edinir.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 hayvanları kullanımı hakkında bilgi edinir.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Deneysel çalışma planlama hakkında bilgi edinir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çalışmada incelenecek materyallerin toplanmasını öğrenir.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çalışma sonlandırma ölçütlerini öğrenir.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İn vivo çalışma, in vitro çalışma, in situ çalışma, kayıt sistemlerini öğrenir.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3618A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1709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1709" w:rsidRPr="00B6587E" w:rsidRDefault="00961709" w:rsidP="0096170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709" w:rsidRPr="00C84DD2" w:rsidRDefault="00961709" w:rsidP="009617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7D44" w:rsidRDefault="00297D44" w:rsidP="00C84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sz w:val="20"/>
          <w:szCs w:val="20"/>
        </w:rPr>
        <w:t xml:space="preserve"> </w:t>
      </w: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EC1939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120726">
              <w:rPr>
                <w:rFonts w:ascii="Times New Roman" w:hAnsi="Times New Roman"/>
                <w:sz w:val="20"/>
                <w:szCs w:val="20"/>
              </w:rPr>
              <w:t>Semra YİĞİTASLAN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4218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</w:p>
          <w:p w:rsidR="00EC1939" w:rsidRPr="00E64218" w:rsidRDefault="00F83068" w:rsidP="00E642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4218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Pr="00C84DD2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EC1939" w:rsidRPr="00122433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122433" w:rsidTr="00622F38">
        <w:tc>
          <w:tcPr>
            <w:tcW w:w="1900" w:type="dxa"/>
            <w:tcBorders>
              <w:right w:val="nil"/>
            </w:tcBorders>
          </w:tcPr>
          <w:p w:rsidR="00122433" w:rsidRPr="00C84DD2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FARMAKOLOJİK İLAÇ ETKİLEŞMELERİ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Doç.</w:t>
            </w:r>
            <w:r w:rsidR="00E642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Dr. Mahmut ÖZDEMİR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263"/>
        <w:gridCol w:w="850"/>
        <w:gridCol w:w="1048"/>
        <w:gridCol w:w="985"/>
        <w:gridCol w:w="1491"/>
      </w:tblGrid>
      <w:tr w:rsidR="00EC1939" w:rsidRPr="00C84DD2" w:rsidTr="007B601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7B601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7B601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116057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C1939" w:rsidRPr="00C84DD2" w:rsidRDefault="0017504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EC1939"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X</w:t>
            </w:r>
          </w:p>
        </w:tc>
      </w:tr>
      <w:tr w:rsidR="00EC1939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C84DD2" w:rsidTr="007B601E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5BD">
              <w:rPr>
                <w:rFonts w:ascii="Times New Roman" w:eastAsia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EC1939" w:rsidRPr="00C84DD2" w:rsidTr="00E64218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64218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İlaçlar vücut dışında veya vücuda aynı anda uygulandıkları zaman birbirlerinin etkilerini çeşitli yollardan artırabilir ya da azaltabilirler. Bunu durumda kimyasal, farmasötik, farmakokinetik, farmakodinamik etkileşmeler şeklinde oluşabilir.</w:t>
            </w:r>
          </w:p>
        </w:tc>
      </w:tr>
      <w:tr w:rsidR="00EC1939" w:rsidRPr="00C84DD2" w:rsidTr="00E64218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Birden fazla ilacın bir arada kullanıldığında ortaya çıkabilecek ilaç etkileşme tipleri hakkında bilgi vermek</w:t>
            </w:r>
          </w:p>
        </w:tc>
      </w:tr>
      <w:tr w:rsidR="00EC1939" w:rsidRPr="00C84DD2" w:rsidTr="00E64218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İlaç etkisinin artması ya da azalmasına neden olabilen farmakolojik etkileşmeleri kavramak  </w:t>
            </w:r>
          </w:p>
        </w:tc>
      </w:tr>
      <w:tr w:rsidR="0099674A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DD3BAC" w:rsidRDefault="00DD3BAC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DD3BAC">
              <w:rPr>
                <w:rFonts w:ascii="Times New Roman" w:hAnsi="Times New Roman"/>
                <w:sz w:val="20"/>
                <w:szCs w:val="20"/>
              </w:rPr>
              <w:t>İlaç etkileşmeleri konusunda yeterli bilgiye sahip olmak, reçete yazarken bu konuda dikkatli olmak.</w:t>
            </w:r>
          </w:p>
        </w:tc>
      </w:tr>
      <w:tr w:rsidR="007B601E" w:rsidRPr="00C84DD2" w:rsidTr="007B601E">
        <w:trPr>
          <w:trHeight w:val="38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646ED2" w:rsidRDefault="007B601E" w:rsidP="007B601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7B601E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019B2" w:rsidRDefault="007B601E" w:rsidP="007B601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B601E" w:rsidRPr="00C84DD2" w:rsidTr="00E64218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DC0B01" w:rsidRDefault="00DC0B01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DC0B01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Temel ders kitapları ve dersin işlenmesi için gerekli olan teknolojik gereçler (bilgisayar, barkovizyon...)</w:t>
            </w:r>
          </w:p>
          <w:p w:rsidR="007B601E" w:rsidRPr="005019B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C1939" w:rsidRPr="00C84DD2" w:rsidTr="00E64218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C1939" w:rsidRPr="00C84DD2" w:rsidTr="00E64218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Farmakodinamik, farmakokinetik, farmasötik etkileşmelere giriş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Farmakodinamik etkileşmeler ve Antagonizma tanımı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Kimyasal antagonizma ve antidotlar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Fizyolojik antagonizma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Farmakolojik antagonizma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Sinerjizma (sumasyon, potansiyalizasyon)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Ara sınav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Absorbsiyon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Dağılım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Biyotransformasyon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Itrah düzeyinde farmakokinetik etkileşmeler</w:t>
            </w:r>
          </w:p>
        </w:tc>
      </w:tr>
      <w:tr w:rsidR="00EC1939" w:rsidRPr="00C84DD2" w:rsidTr="00E64218">
        <w:tc>
          <w:tcPr>
            <w:tcW w:w="1188" w:type="dxa"/>
            <w:tcBorders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297D44" w:rsidRDefault="00297D44" w:rsidP="00C84D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756C85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C85" w:rsidRDefault="00756C85" w:rsidP="00756C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Farmasötik etkileşmeleri bilmek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56C85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C85" w:rsidRDefault="00756C85" w:rsidP="00756C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Farmakodinamik ilaç etkileşmelerini bilmek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56C85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C85" w:rsidRDefault="00756C85" w:rsidP="00756C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Antagonizmayı tanımlamak, fizyolojik, farmakolojik ve kimyasal antagonizmayı bilmek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56C85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C85" w:rsidRDefault="00756C85" w:rsidP="00756C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Sinerjizmayı bilmek, sumasyon ve potansiyalizasyonu tanımlamak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56C8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C85" w:rsidRPr="00B6587E" w:rsidRDefault="00756C85" w:rsidP="00756C8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C85" w:rsidRPr="004A0D8A" w:rsidRDefault="00756C85" w:rsidP="00756C8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C85" w:rsidRPr="00C84DD2" w:rsidRDefault="00756C85" w:rsidP="00756C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97D44" w:rsidRDefault="00297D44" w:rsidP="00C84D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EC1939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218" w:rsidRDefault="00EC1939" w:rsidP="00EF15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</w:p>
          <w:p w:rsidR="00EC1939" w:rsidRPr="00E64218" w:rsidRDefault="007C0DD2" w:rsidP="00E6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4218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F1528" w:rsidRDefault="00EF1528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Default="00F475BD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EC1939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B601E" w:rsidRPr="00C84DD2" w:rsidRDefault="007B601E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C84DD2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hAnsi="Times New Roman"/>
                <w:b/>
                <w:sz w:val="20"/>
                <w:szCs w:val="20"/>
              </w:rPr>
              <w:t>OTONOM SİNİR SİSTEMİ FARMAKOLOJİSİ I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</w:r>
      <w:r w:rsidRPr="00C84DD2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97"/>
        <w:gridCol w:w="397"/>
        <w:gridCol w:w="547"/>
        <w:gridCol w:w="547"/>
        <w:gridCol w:w="3424"/>
        <w:gridCol w:w="1030"/>
        <w:gridCol w:w="793"/>
        <w:gridCol w:w="22"/>
        <w:gridCol w:w="1613"/>
      </w:tblGrid>
      <w:tr w:rsidR="00EC1939" w:rsidRPr="00C84DD2" w:rsidTr="007B601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7B601E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707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627" w:type="dxa"/>
            <w:gridSpan w:val="2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7B601E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3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EC1939" w:rsidRPr="00C84DD2" w:rsidRDefault="00116057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27" w:type="dxa"/>
            <w:gridSpan w:val="2"/>
            <w:tcBorders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939" w:rsidRPr="00C84DD2" w:rsidRDefault="00175046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X</w:t>
            </w:r>
            <w:r w:rsidR="00EC1939"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EC1939" w:rsidRPr="00C84DD2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C1939" w:rsidRPr="00C84DD2" w:rsidTr="0090290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902909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C84DD2" w:rsidTr="007B601E">
        <w:tc>
          <w:tcPr>
            <w:tcW w:w="297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747" w:type="dxa"/>
            <w:gridSpan w:val="2"/>
            <w:tcBorders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747" w:type="dxa"/>
            <w:gridSpan w:val="2"/>
            <w:tcBorders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lef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747" w:type="dxa"/>
            <w:gridSpan w:val="2"/>
            <w:tcBorders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74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5B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EC1939" w:rsidRPr="00C84DD2" w:rsidTr="007B601E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7B601E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Otonom sinir sistemi ile ilgili genel bilgi ve mekanizmaların sempatik ve parasempatik sistem kavramlarının verilmesi.</w:t>
            </w:r>
          </w:p>
        </w:tc>
      </w:tr>
      <w:tr w:rsidR="00EC1939" w:rsidRPr="00C84DD2" w:rsidTr="007B601E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Otonom sinir sistemi ile ilgili bilgilerin karşılıklı gözden geçirilmesi.</w:t>
            </w:r>
          </w:p>
        </w:tc>
      </w:tr>
      <w:tr w:rsidR="00EC1939" w:rsidRPr="00C84DD2" w:rsidTr="007B601E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939" w:rsidRPr="00C84DD2" w:rsidRDefault="00CA383E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Otonom sinir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sitemi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ilaçlarının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farmakokinetik ve farmakodinamik özellikleri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 xml:space="preserve">kullanım endikasyonları, yan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toksik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 xml:space="preserve">etkileri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kontrendikasyonları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konusunda öğrencilerin bilinçlendirilmesi.</w:t>
            </w:r>
          </w:p>
        </w:tc>
      </w:tr>
      <w:tr w:rsidR="0099674A" w:rsidRPr="00C84DD2" w:rsidTr="007B601E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C84DD2" w:rsidRDefault="0099674A" w:rsidP="00996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646ED2" w:rsidRDefault="0044794E" w:rsidP="00F5431C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Otonom sinir sitemi anatomini bilir ve otonom sinir sitemi hastalıklarında kullanılan ilaçların </w:t>
            </w:r>
            <w:proofErr w:type="gramStart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genel  farmakolojik</w:t>
            </w:r>
            <w:proofErr w:type="gramEnd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özelliklerini bilir.</w:t>
            </w:r>
          </w:p>
        </w:tc>
      </w:tr>
      <w:tr w:rsidR="007B601E" w:rsidRPr="00C84DD2" w:rsidTr="007B601E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01E" w:rsidRPr="005019B2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7B601E" w:rsidRPr="00C84DD2" w:rsidTr="007B601E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019B2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B601E" w:rsidRPr="00C84DD2" w:rsidTr="007B601E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01E" w:rsidRPr="005019B2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</w:p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DERSİN HAFTALIK PLANI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iletişim mekanizmaları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OSS iletişim mekanizmaları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Asetilkolin biyosentez ve biyotransformasyonu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Kolinerjik reseptörler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Kolinerjik reseptörler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Ara Sınavı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Katekolaminlerin biyosentez ve biyotransformasyonları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Katekolaminlerin biyosentez ve biyotransformasyonları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Cs/>
                <w:sz w:val="20"/>
                <w:szCs w:val="20"/>
              </w:rPr>
              <w:t>Adrenerjik reseptörler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Adrenerjik reseptörler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Ganglionları n yapısı ve nörotransmiterler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Ganglionları  stimüle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eden ilaçlar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sz w:val="20"/>
                <w:szCs w:val="20"/>
              </w:rPr>
              <w:t>Ganglionları  bloke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eden ilaçlar</w:t>
            </w:r>
          </w:p>
        </w:tc>
      </w:tr>
      <w:tr w:rsidR="007B601E" w:rsidRPr="00C84DD2" w:rsidTr="007B601E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>Yarı yıl</w:t>
            </w:r>
            <w:proofErr w:type="gramEnd"/>
            <w:r w:rsidRPr="00C84D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sonu sınavı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567953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Otonom sinir sitemi anatomi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sin</w:t>
            </w:r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i bilir ve otonom sinir sitemi hastalıklarında kullanılan ilaçların </w:t>
            </w:r>
            <w:proofErr w:type="gramStart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genel  farmakolojik</w:t>
            </w:r>
            <w:proofErr w:type="gramEnd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özelliklerini bilir.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567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567953" w:rsidP="00567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C84DD2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7D44" w:rsidRDefault="00297D44" w:rsidP="00C84D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4DD2">
        <w:rPr>
          <w:rFonts w:ascii="Times New Roman" w:hAnsi="Times New Roman"/>
          <w:sz w:val="20"/>
          <w:szCs w:val="20"/>
        </w:rPr>
        <w:t xml:space="preserve"> </w:t>
      </w: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EC1939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EC1939" w:rsidRPr="00C84DD2" w:rsidRDefault="00EC1939" w:rsidP="00A35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528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</w:p>
          <w:p w:rsidR="00EC1939" w:rsidRPr="00EF1528" w:rsidRDefault="007C0DD2" w:rsidP="00EF15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F1528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939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Default="00F475BD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7B601E" w:rsidRDefault="007B601E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7B601E" w:rsidRDefault="007B601E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7"/>
        <w:gridCol w:w="2455"/>
        <w:gridCol w:w="668"/>
        <w:gridCol w:w="1067"/>
        <w:gridCol w:w="1074"/>
        <w:gridCol w:w="1205"/>
      </w:tblGrid>
      <w:tr w:rsidR="005A115C" w:rsidRPr="005A115C" w:rsidTr="007B601E">
        <w:tc>
          <w:tcPr>
            <w:tcW w:w="1852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762" w:type="dxa"/>
            <w:gridSpan w:val="2"/>
            <w:tcBorders>
              <w:left w:val="nil"/>
              <w:bottom w:val="single" w:sz="4" w:space="0" w:color="auto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4014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7B601E">
        <w:tc>
          <w:tcPr>
            <w:tcW w:w="1852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762" w:type="dxa"/>
            <w:gridSpan w:val="2"/>
            <w:tcBorders>
              <w:left w:val="nil"/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YAŞLILIKTA İLAÇ KULLANIMI</w:t>
            </w:r>
          </w:p>
        </w:tc>
        <w:tc>
          <w:tcPr>
            <w:tcW w:w="4014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7B601E">
        <w:trPr>
          <w:trHeight w:val="174"/>
        </w:trPr>
        <w:tc>
          <w:tcPr>
            <w:tcW w:w="3159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46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7B601E">
        <w:trPr>
          <w:trHeight w:val="172"/>
        </w:trPr>
        <w:tc>
          <w:tcPr>
            <w:tcW w:w="3159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74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7B601E">
        <w:tc>
          <w:tcPr>
            <w:tcW w:w="3159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389"/>
        <w:gridCol w:w="850"/>
        <w:gridCol w:w="880"/>
        <w:gridCol w:w="674"/>
        <w:gridCol w:w="1090"/>
      </w:tblGrid>
      <w:tr w:rsidR="005A115C" w:rsidRPr="005A115C" w:rsidTr="006D465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6D465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6D465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6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                   X</w:t>
            </w:r>
          </w:p>
        </w:tc>
      </w:tr>
      <w:tr w:rsidR="005A115C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5A115C" w:rsidTr="006D465E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27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F475BD" w:rsidRDefault="00F475BD" w:rsidP="00F475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475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F475BD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75BD" w:rsidRPr="005A115C" w:rsidTr="006D465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F475BD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75BD">
              <w:rPr>
                <w:rFonts w:ascii="Times New Roman" w:eastAsia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Yaşlılığın özel bir durum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olduğu , hastalık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ve yaşlılık  durumda tercih edilecek ilaçların belirlenmesi</w:t>
            </w:r>
          </w:p>
        </w:tc>
      </w:tr>
      <w:tr w:rsidR="005A115C" w:rsidRPr="005A115C" w:rsidTr="005A115C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Yaşlılıkta doğru ilaç seçimi</w:t>
            </w:r>
          </w:p>
        </w:tc>
      </w:tr>
      <w:tr w:rsidR="006D465E" w:rsidRPr="005A115C" w:rsidTr="005A115C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Yaşlıya zarar vermeyecek ilaçların kullanımının sağlanması.</w:t>
            </w:r>
          </w:p>
        </w:tc>
      </w:tr>
      <w:tr w:rsidR="006D465E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65E" w:rsidRPr="00D93236" w:rsidRDefault="006D465E" w:rsidP="006D465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D93236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Yaşlılarda kullanılan ilaçların farmakokinetiğini öğrenmeyi hedefler. Ayrıca sistem ilaçlarının kullanım klavuzları ve polifarması hakkında genel bir bilgi sahibi olmak</w:t>
            </w: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019B2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019B2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A115C" w:rsidRDefault="006D465E" w:rsidP="007B601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Kaynak kitaplar ve ders notları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absorbsiyonlarını etkileyen faktörler,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metabolizmasını etkileyen faktörler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dağılımlarını etkileyen faktörler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itrahı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antihipertansif ve diüretikler, antikoagulanlar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antiaritmikler, kardiyotonik glikozidler,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solunum yolu ilaçları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gastrointestinal ilaçlar,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Yaşlıda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kullanılan  nöropsikiyatrik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ilaçlar,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analjezikler ve non-steroid antiinflamatuvar ilaçlar,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antibiyotikler,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hormonlar,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polifarmasi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 kullanımının genel kuralları</w:t>
            </w:r>
          </w:p>
        </w:tc>
      </w:tr>
      <w:tr w:rsidR="007B601E" w:rsidRPr="005A115C" w:rsidTr="005A115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5A115C" w:rsidRDefault="007B601E" w:rsidP="007B60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Yaşlıda ilaçların absorbsiyonlarını etkileyen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faktörleri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metabolizmasını etkileyen faktörler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dağılımlarını etkileyen faktörler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ilaçların itrahı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ile ilgili durumları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antihipertansif ve diüretikler, antikoagulanlar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sayabilir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antiaritm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ikler, kardiyotonik glikozidler etkilerini sayabilir.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solunum yolu ilaçları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nin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anılan gastrointestinal 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ilaçları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nin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Yaşlıda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kullanılan  nöropsikiyatrik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ilaçları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nin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kullanılan analjezikler ve non-steroid antiinflamatuvar ilaçları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nin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şlıda kullanılan antibiyotikler 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ilaçları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nin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Yaşlıda kullanılan hormonlar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ilaçları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nin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polifarmasi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konusunda bilgilidir.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D465E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65E" w:rsidRPr="00B6587E" w:rsidRDefault="006D465E" w:rsidP="006D465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Yaşlıda ilaç kullanımının genel kuralları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nı sayabilir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65E" w:rsidRPr="004A0D8A" w:rsidRDefault="006D465E" w:rsidP="006D465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65E" w:rsidRPr="005A115C" w:rsidRDefault="006D465E" w:rsidP="006D4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F475BD" w:rsidRDefault="00F475BD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7D2652" w:rsidRPr="005A115C" w:rsidRDefault="007D2652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310"/>
        <w:gridCol w:w="2455"/>
        <w:gridCol w:w="667"/>
        <w:gridCol w:w="1067"/>
        <w:gridCol w:w="1074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305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OTO</w:t>
            </w:r>
            <w:r w:rsidR="005A115C"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KOİDLER  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lang w:val="nb-NO"/>
              </w:rPr>
              <w:t>Prof. Dr. Kevser EROL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2250"/>
        <w:gridCol w:w="850"/>
        <w:gridCol w:w="1173"/>
        <w:gridCol w:w="892"/>
        <w:gridCol w:w="1471"/>
      </w:tblGrid>
      <w:tr w:rsidR="005A115C" w:rsidRPr="005A115C" w:rsidTr="007B601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7B601E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38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342" w:type="dxa"/>
            <w:gridSpan w:val="2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7B601E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342" w:type="dxa"/>
            <w:gridSpan w:val="2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1750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5A115C" w:rsidTr="007B601E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862" w:type="dxa"/>
            <w:tcBorders>
              <w:top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862" w:type="dxa"/>
            <w:tcBorders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62" w:type="dxa"/>
            <w:tcBorders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862" w:type="dxa"/>
            <w:tcBorders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862" w:type="dxa"/>
            <w:tcBorders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A115C" w:rsidRPr="005A115C" w:rsidTr="0099674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99674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CC74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Ot</w:t>
            </w:r>
            <w:r w:rsidR="00CC7402">
              <w:rPr>
                <w:rFonts w:ascii="Times New Roman" w:hAnsi="Times New Roman"/>
                <w:sz w:val="20"/>
                <w:szCs w:val="20"/>
              </w:rPr>
              <w:t>o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koidlerin genel özellikleri, histamin, serotonin, peptid yapılı otakoidler ve ekozanoidler</w:t>
            </w:r>
          </w:p>
        </w:tc>
      </w:tr>
      <w:tr w:rsidR="005A115C" w:rsidRPr="005A115C" w:rsidTr="0099674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15C" w:rsidRPr="005A115C" w:rsidRDefault="005A115C" w:rsidP="00CC74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Ot</w:t>
            </w:r>
            <w:r w:rsidR="00CC7402">
              <w:rPr>
                <w:rFonts w:ascii="Times New Roman" w:hAnsi="Times New Roman"/>
                <w:sz w:val="20"/>
                <w:szCs w:val="20"/>
              </w:rPr>
              <w:t>o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koidlerin temel etkileri ve otakoid sistemi etkileyerek etki gösteren ilaçların ayrıntılı etki mekanizmalarının öğretilmesi</w:t>
            </w:r>
          </w:p>
        </w:tc>
      </w:tr>
      <w:tr w:rsidR="0099674A" w:rsidRPr="005A115C" w:rsidTr="0099674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FA3CF4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FA3C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74A" w:rsidRPr="005A115C" w:rsidRDefault="00CC7402" w:rsidP="00996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Oto</w:t>
            </w:r>
            <w:r w:rsidR="0099674A" w:rsidRPr="005A115C">
              <w:rPr>
                <w:rFonts w:ascii="Times New Roman" w:hAnsi="Times New Roman"/>
                <w:sz w:val="20"/>
                <w:szCs w:val="20"/>
              </w:rPr>
              <w:t>koid  sistemleri</w:t>
            </w:r>
            <w:proofErr w:type="gramEnd"/>
            <w:r w:rsidR="0099674A" w:rsidRPr="005A115C">
              <w:rPr>
                <w:rFonts w:ascii="Times New Roman" w:hAnsi="Times New Roman"/>
                <w:sz w:val="20"/>
                <w:szCs w:val="20"/>
              </w:rPr>
              <w:t xml:space="preserve"> etkileyen ilaçların etki mekanizmalarının anlaşılması</w:t>
            </w:r>
          </w:p>
        </w:tc>
      </w:tr>
      <w:tr w:rsidR="0099674A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FA3CF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FA3C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0B69" w:rsidRPr="00F80B69" w:rsidRDefault="00F80B69" w:rsidP="00F80B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0B69">
              <w:rPr>
                <w:sz w:val="20"/>
                <w:szCs w:val="20"/>
              </w:rPr>
              <w:t>Ot</w:t>
            </w:r>
            <w:r w:rsidR="00CC7402">
              <w:rPr>
                <w:sz w:val="20"/>
                <w:szCs w:val="20"/>
              </w:rPr>
              <w:t>o</w:t>
            </w:r>
            <w:r w:rsidRPr="00F80B69">
              <w:rPr>
                <w:sz w:val="20"/>
                <w:szCs w:val="20"/>
              </w:rPr>
              <w:t>koid tanımını yapmak, özelliklerini bilmek</w:t>
            </w:r>
          </w:p>
          <w:p w:rsidR="0099674A" w:rsidRPr="005A115C" w:rsidRDefault="00F80B69" w:rsidP="00F80B69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F80B69">
              <w:rPr>
                <w:rFonts w:ascii="Times New Roman" w:hAnsi="Times New Roman"/>
                <w:sz w:val="20"/>
                <w:szCs w:val="20"/>
              </w:rPr>
              <w:t xml:space="preserve"> Histamin, serotonin, prostaglandinler, anjiotensinler ve diğer otakoidleri öğrenmek</w:t>
            </w:r>
          </w:p>
        </w:tc>
      </w:tr>
      <w:tr w:rsidR="007B601E" w:rsidRPr="005A115C" w:rsidTr="007B601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7B601E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8. Hardman JG, Limbird LE, Gilman AG, The Pharmacological Basis of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Therapeutics,McGraw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-Hill, New York, (10th ed.)2001.</w:t>
            </w:r>
          </w:p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lastRenderedPageBreak/>
              <w:t xml:space="preserve">9. Lüllmann H, Mohr K, Ziegler A.Atlas de Poche de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Pharmacologie ,Medecine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-Sciences Flammarion, Paris (2. baskı),1996</w:t>
            </w:r>
          </w:p>
        </w:tc>
      </w:tr>
      <w:tr w:rsidR="007B601E" w:rsidRPr="005A115C" w:rsidTr="007B601E">
        <w:trPr>
          <w:trHeight w:val="97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601E" w:rsidRPr="00A553BB" w:rsidRDefault="00A553BB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553B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Temel ders kitapları ve dersin işlenmesi için gerekli olan teknolojik gereçler (bilgisayar, barkovizyon...)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Giriş, 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Histamin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Antihistaminikler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Serotonin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Serotonin 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Peptid yapılı 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otakoidler ,angiotensinler</w:t>
            </w:r>
            <w:proofErr w:type="gramEnd"/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Endotelinler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Kininler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Siklooksijenaz ürünleri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Cs/>
                <w:sz w:val="20"/>
                <w:szCs w:val="20"/>
              </w:rPr>
              <w:t>Lipoksijenaz ürünleri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Ekozanoid sentezini ve reseptörlerini etkileyen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Nitrik oksid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Trombosit aktive edici 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faktör,EpDRF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, EDHF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Gut ve astım tedavisinde kullanılan ilaçlar</w:t>
            </w:r>
          </w:p>
        </w:tc>
      </w:tr>
      <w:tr w:rsidR="005A115C" w:rsidRPr="005A115C" w:rsidTr="005A115C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FD5D70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70" w:rsidRPr="00CC7402" w:rsidRDefault="00FD5D70" w:rsidP="00FD5D70">
            <w:pPr>
              <w:pStyle w:val="TableParagraph"/>
              <w:rPr>
                <w:sz w:val="20"/>
                <w:szCs w:val="20"/>
              </w:rPr>
            </w:pPr>
            <w:r w:rsidRPr="00CC7402">
              <w:rPr>
                <w:sz w:val="20"/>
                <w:szCs w:val="20"/>
              </w:rPr>
              <w:t xml:space="preserve"> Otokoidlerin tanımını ve özelliklerini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D5D70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70" w:rsidRPr="00CC7402" w:rsidRDefault="00FD5D70" w:rsidP="00FD5D70">
            <w:pPr>
              <w:pStyle w:val="TableParagraph"/>
              <w:rPr>
                <w:sz w:val="20"/>
                <w:szCs w:val="20"/>
              </w:rPr>
            </w:pPr>
            <w:r w:rsidRPr="00CC7402">
              <w:rPr>
                <w:sz w:val="20"/>
                <w:szCs w:val="20"/>
              </w:rPr>
              <w:t>Histamin ve antihistaminikleri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D5D70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70" w:rsidRPr="00CC7402" w:rsidRDefault="00FD5D70" w:rsidP="00FD5D70">
            <w:pPr>
              <w:pStyle w:val="TableParagraph"/>
              <w:rPr>
                <w:sz w:val="20"/>
                <w:szCs w:val="20"/>
              </w:rPr>
            </w:pPr>
            <w:r w:rsidRPr="00CC7402">
              <w:rPr>
                <w:sz w:val="20"/>
                <w:szCs w:val="20"/>
              </w:rPr>
              <w:t xml:space="preserve"> Serotononin etkilerini ve serotonin </w:t>
            </w:r>
            <w:proofErr w:type="gramStart"/>
            <w:r w:rsidRPr="00CC7402">
              <w:rPr>
                <w:sz w:val="20"/>
                <w:szCs w:val="20"/>
              </w:rPr>
              <w:t>sendromunu</w:t>
            </w:r>
            <w:proofErr w:type="gramEnd"/>
            <w:r w:rsidRPr="00CC7402">
              <w:rPr>
                <w:sz w:val="20"/>
                <w:szCs w:val="20"/>
              </w:rPr>
              <w:t xml:space="preserve">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D5D70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70" w:rsidRPr="00CC7402" w:rsidRDefault="00FD5D70" w:rsidP="00FD5D70">
            <w:pPr>
              <w:pStyle w:val="TableParagraph"/>
              <w:rPr>
                <w:sz w:val="20"/>
                <w:szCs w:val="20"/>
              </w:rPr>
            </w:pPr>
            <w:r w:rsidRPr="00CC7402">
              <w:rPr>
                <w:sz w:val="20"/>
                <w:szCs w:val="20"/>
              </w:rPr>
              <w:t>Peptid yapılı otakoidleri ve etkilerini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D5D70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70" w:rsidRPr="00CC7402" w:rsidRDefault="00FD5D70" w:rsidP="00FD5D70">
            <w:pPr>
              <w:pStyle w:val="TableParagraph"/>
              <w:rPr>
                <w:sz w:val="20"/>
                <w:szCs w:val="20"/>
              </w:rPr>
            </w:pPr>
            <w:r w:rsidRPr="00CC7402">
              <w:rPr>
                <w:sz w:val="20"/>
                <w:szCs w:val="20"/>
              </w:rPr>
              <w:t xml:space="preserve"> Prostaglandinleri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D5D70" w:rsidRPr="00B6587E" w:rsidTr="000F43F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70" w:rsidRPr="00CC7402" w:rsidRDefault="00FD5D70" w:rsidP="00FD5D70">
            <w:pPr>
              <w:pStyle w:val="TableParagraph"/>
              <w:rPr>
                <w:sz w:val="20"/>
                <w:szCs w:val="20"/>
              </w:rPr>
            </w:pPr>
            <w:r w:rsidRPr="00CC7402">
              <w:rPr>
                <w:sz w:val="20"/>
                <w:szCs w:val="20"/>
              </w:rPr>
              <w:t>Nitrik oksit ve trombosit active edici faktörü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5D70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D70" w:rsidRPr="00B6587E" w:rsidRDefault="00FD5D70" w:rsidP="00FD5D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D70" w:rsidRPr="004A0D8A" w:rsidRDefault="00FD5D70" w:rsidP="00FD5D7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D70" w:rsidRPr="005A115C" w:rsidRDefault="00FD5D70" w:rsidP="00FD5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sz w:val="20"/>
          <w:szCs w:val="20"/>
        </w:rPr>
        <w:t xml:space="preserve"> </w:t>
      </w: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996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Tarih: </w:t>
            </w:r>
          </w:p>
          <w:p w:rsidR="005A115C" w:rsidRPr="005A115C" w:rsidRDefault="005A115C" w:rsidP="005A11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7B601E" w:rsidRPr="005A115C" w:rsidRDefault="007B601E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307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KARDİYOVASKÜLER SİSTEM FARMAKOLOJİSİ 1  </w:t>
            </w: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60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</w:t>
            </w:r>
            <w:r w:rsidR="001750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Başar SIRMAGÜL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 xml:space="preserve">                  </w:t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182"/>
        <w:gridCol w:w="850"/>
        <w:gridCol w:w="1217"/>
        <w:gridCol w:w="945"/>
        <w:gridCol w:w="1443"/>
      </w:tblGrid>
      <w:tr w:rsidR="005A115C" w:rsidRPr="005A115C" w:rsidTr="007B601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7B601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7B601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2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5A115C" w:rsidRPr="005A115C" w:rsidRDefault="00175046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5A115C" w:rsidTr="007B601E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fizyoloji ve hastalıkları, farmakolojik tedavi yaklaşımları ana ilaç grupları, bunların koruycu ve tedavi edici özellikleri ana tedavi yaklaşımları ve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dahili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bilgiler eşliğinde verilecektir.</w:t>
            </w:r>
          </w:p>
        </w:tc>
      </w:tr>
      <w:tr w:rsidR="005A115C" w:rsidRPr="005A115C" w:rsidTr="005A115C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hastalıkların tedavisinde kullanılan ilaçları ana özellikleri ile tanımak ve kardiyovasküler hastalıkları ve tedavi kriterlerini değerlendirirken kan volümü, kan basıncı, vasküler tonüs, kalp hızı ve kasılma gücü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gibi  temel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prebsipler dahilinde değerlendirme yapma alışkanlığı kazandırılacaktır. Klinik vaka tartışmaları ile patolojik durumlarda tedavi tartışılacaktır.</w:t>
            </w:r>
          </w:p>
        </w:tc>
      </w:tr>
      <w:tr w:rsidR="005A115C" w:rsidRPr="005A115C" w:rsidTr="005A115C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Kalp ve damar sistemi üzerine ilaçların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spesifik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bilmek. Normal ve patolojik durumlarda kardiyovasküler yanıtların farklılaşması ilaca verilen olası cevapların bu hemostaz çerçevesinde değerlendirilmesi dersin ana hedefidir.</w:t>
            </w:r>
          </w:p>
        </w:tc>
      </w:tr>
      <w:tr w:rsidR="0099674A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74A" w:rsidRPr="005A115C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037E59" w:rsidRDefault="00037E59" w:rsidP="00037E59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037E59">
              <w:rPr>
                <w:rFonts w:ascii="Times New Roman" w:hAnsi="Times New Roman"/>
                <w:sz w:val="20"/>
                <w:szCs w:val="20"/>
              </w:rPr>
              <w:t>Kardiyovasküler sistem hastalıklarına yönelik farmakolojik tedavi yaklaşımları öğrenilir.</w:t>
            </w: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A115C" w:rsidRDefault="007B601E" w:rsidP="007B601E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lastRenderedPageBreak/>
              <w:t xml:space="preserve">8. Hardman JG, Limbird LE, Gilman AG, The Pharmacological Basis of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Therapeutics,McGraw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-Hill, New York, (10th ed.)2001.</w:t>
            </w:r>
          </w:p>
          <w:p w:rsidR="007B601E" w:rsidRPr="005A115C" w:rsidRDefault="007B601E" w:rsidP="007B6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9. Lüllmann H, Mohr K, Ziegler A.Atlas de Poche de </w:t>
            </w:r>
            <w:proofErr w:type="gramStart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Pharmacologie ,Medecine</w:t>
            </w:r>
            <w:proofErr w:type="gramEnd"/>
            <w:r w:rsidRPr="005A115C">
              <w:rPr>
                <w:rFonts w:ascii="Times New Roman" w:hAnsi="Times New Roman"/>
                <w:sz w:val="18"/>
                <w:szCs w:val="18"/>
                <w:lang w:eastAsia="tr-TR"/>
              </w:rPr>
              <w:t>-Sciences Flammarion, Paris (2. baskı),1996</w:t>
            </w: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037E59" w:rsidRDefault="00037E59" w:rsidP="00037E59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037E59">
              <w:rPr>
                <w:rFonts w:ascii="Times New Roman" w:hAnsi="Times New Roman"/>
                <w:sz w:val="20"/>
                <w:szCs w:val="20"/>
              </w:rPr>
              <w:t>Temel ders kitapları ve dersin işlenmesi için gerekli olan teknolojik gereçler (bilgisayar, barkovizyon...)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99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Kardiyovasküler sistemde patofizyolojik belirtiler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Kardiyovasküler sistemde farmakolojik tedavi ilkelerine giriş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Diüretikler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Renin anjiotensin sistemini etkileyen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Miyokardiyal iskemi tedavisi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sistemde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simülasyon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programları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İlaç etkileşimleri ve yan etkiler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Antihipertansif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Kalp yetmezliği tedavisi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Antiagregan ,antiaritmikler</w:t>
            </w:r>
            <w:proofErr w:type="gramEnd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, antikoagülan ilaçlar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Hiperlipoproteinemi tedavisi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Kalsiyum kanal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ve vazodilatörler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Beta reseptör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Santral etkili kardiyovasküler sistem ilaçları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Final sınavı</w:t>
            </w: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2C2C1C" w:rsidRDefault="002C2C1C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2C1C">
              <w:rPr>
                <w:rFonts w:ascii="Times New Roman" w:hAnsi="Times New Roman"/>
                <w:sz w:val="20"/>
                <w:szCs w:val="20"/>
              </w:rPr>
              <w:t>Kardiyovaskü</w:t>
            </w:r>
            <w:bookmarkStart w:id="21" w:name="_GoBack"/>
            <w:bookmarkEnd w:id="21"/>
            <w:r w:rsidRPr="002C2C1C">
              <w:rPr>
                <w:rFonts w:ascii="Times New Roman" w:hAnsi="Times New Roman"/>
                <w:sz w:val="20"/>
                <w:szCs w:val="20"/>
              </w:rPr>
              <w:t>ler sistem hastalıklarına yönelik farmakolojik tedavi yaklaşımları öğrenilir.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2C2C1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2C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2C2C1C" w:rsidP="002C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175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Default="005A115C" w:rsidP="005A115C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Default="00F475BD" w:rsidP="005A115C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Pr="005A115C" w:rsidRDefault="00F475BD" w:rsidP="005A115C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MOLEKÜLER FARMAKOLOJİ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175046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Prof</w:t>
            </w:r>
            <w:r w:rsidR="005A115C"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.Dr. Engin YILDIRIM</w:t>
            </w: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5A115C" w:rsidRPr="005A115C" w:rsidRDefault="005A115C" w:rsidP="001750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  <w:r w:rsidRPr="005A115C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159"/>
        <w:gridCol w:w="850"/>
        <w:gridCol w:w="1229"/>
        <w:gridCol w:w="945"/>
        <w:gridCol w:w="1454"/>
      </w:tblGrid>
      <w:tr w:rsidR="005A115C" w:rsidRPr="005A115C" w:rsidTr="00E4483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E4483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E4483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5A115C" w:rsidRPr="005A115C" w:rsidRDefault="005A115C" w:rsidP="00175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50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="00175046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5A115C" w:rsidTr="00E4483F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4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5A115C" w:rsidTr="00E4483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A115C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483F" w:rsidRPr="005A115C" w:rsidTr="005A115C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3F" w:rsidRPr="005A115C" w:rsidRDefault="00E4483F" w:rsidP="00E44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3F" w:rsidRPr="005A115C" w:rsidRDefault="00E4483F" w:rsidP="00E44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Hücre yapısı, organelleri, bu yapıları etkileyen ilaçlar, reseptörler, iyon kanalları, mitokondriler, protein sentezi, hücre çekirdeği, DNA, RNA üzerinde ilaç etkileri, ilaçların subsellüler yapılar üzerindeki etkileri, biyolojik yapı-ilaç ilişkisinin temel öğeleri, subselüler kompenentlerle ilgili başlıca olayların moleküler temeli, bunun ilaçlar ve maddeler tarafından değiştirilmesi, sinyal transdükleme sistemleri, reseptör </w:t>
            </w: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izolasyon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çalışmaları.</w:t>
            </w:r>
          </w:p>
        </w:tc>
      </w:tr>
      <w:tr w:rsidR="00E4483F" w:rsidRPr="005A115C" w:rsidTr="005A115C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3F" w:rsidRPr="005A115C" w:rsidRDefault="00E4483F" w:rsidP="00E44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3F" w:rsidRPr="005A115C" w:rsidRDefault="00E4483F" w:rsidP="00E44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Moleküler ve hücresel seviyede ilaç etkisinin anlaşılması.</w:t>
            </w:r>
          </w:p>
        </w:tc>
      </w:tr>
      <w:tr w:rsidR="00E4483F" w:rsidRPr="005A115C" w:rsidTr="005A115C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3F" w:rsidRPr="005A115C" w:rsidRDefault="00E4483F" w:rsidP="00E44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3F" w:rsidRPr="005A115C" w:rsidRDefault="00E4483F" w:rsidP="00E44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Modern farmakolojik tekniklerin medikal farmakolojik problemlerin çözümlenmesinde kullanılması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4483F" w:rsidRPr="005A115C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3F" w:rsidRDefault="00E4483F" w:rsidP="00E4483F">
            <w:pPr>
              <w:jc w:val="center"/>
            </w:pPr>
            <w:r w:rsidRPr="0069627A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6962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83F" w:rsidRPr="005A115C" w:rsidRDefault="00E4483F" w:rsidP="00E4483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İlaçların etkilerininin ve etki mekanizmalarının moleküler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düzeyde  arştırılması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ve yorumlamasını bilir.</w:t>
            </w:r>
          </w:p>
        </w:tc>
      </w:tr>
      <w:tr w:rsidR="007B601E" w:rsidRPr="005A115C" w:rsidTr="007B601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A115C" w:rsidRDefault="007B601E" w:rsidP="007B601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1</w:t>
            </w: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.Bruce Alberts, Alexander </w:t>
            </w:r>
            <w:proofErr w:type="gramStart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Johnson , Molecular</w:t>
            </w:r>
            <w:proofErr w:type="gramEnd"/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Biology of Thecell </w:t>
            </w:r>
          </w:p>
          <w:p w:rsidR="007B601E" w:rsidRPr="005A115C" w:rsidRDefault="007B601E" w:rsidP="007B601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5A115C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2. KAYAALP, S O. (2012); Akılcıl Tedavi Yönünden Tıbbi Farmakoloji.</w:t>
            </w: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 xml:space="preserve">8.Human Pharmacology, Molecular toClinical: </w:t>
            </w:r>
            <w:proofErr w:type="gramStart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5A115C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A115C" w:rsidRDefault="007B601E" w:rsidP="007B601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7B601E" w:rsidRPr="005A115C" w:rsidTr="005A115C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7B601E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A115C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Makromolekuller: yapı, sekil, fonksiyonları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Hücrelerin deneysel ortamda çalışılması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Protein fonksiyonu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Temel genetic mekanizmalar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Rekombinan DNA teknolojisi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PCR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Yarıyıl içi sınavı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Hücresel sinyal iletisinin genel prensipleri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G-protein kenetli reseptörlerle sinyal iletisi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Enzim kenetli reseptörlerle sinyal iletisi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Hedef hücre adaptasyonu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Western blotlama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Southern blotlama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Northern blotlama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Makale tartışması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>Yarı yıl</w:t>
            </w:r>
            <w:proofErr w:type="gramEnd"/>
            <w:r w:rsidRPr="005A115C">
              <w:rPr>
                <w:rFonts w:ascii="Times New Roman" w:eastAsia="Times New Roman" w:hAnsi="Times New Roman"/>
                <w:sz w:val="20"/>
                <w:szCs w:val="20"/>
              </w:rPr>
              <w:t xml:space="preserve"> sonu sınavı</w:t>
            </w: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E4483F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İlaçların etkilerininin ve etki mekanizmalarının moleküler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düzeyde  araştırılması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ve yorumlamasını bilir.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E44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E44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E4483F" w:rsidP="00E44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5A115C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297D44" w:rsidRDefault="00297D44" w:rsidP="005A11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A115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175046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5A115C" w:rsidRPr="005A115C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Tarih: 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Default="00EC1939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Pr="00C84DD2" w:rsidRDefault="00F475BD" w:rsidP="00C84DD2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7"/>
        <w:gridCol w:w="1371"/>
        <w:gridCol w:w="1752"/>
        <w:gridCol w:w="1067"/>
        <w:gridCol w:w="1074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744" w:type="dxa"/>
            <w:gridSpan w:val="2"/>
            <w:tcBorders>
              <w:left w:val="nil"/>
              <w:bottom w:val="single" w:sz="4" w:space="0" w:color="auto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309</w:t>
            </w:r>
          </w:p>
        </w:tc>
        <w:tc>
          <w:tcPr>
            <w:tcW w:w="5210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C84DD2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İLERİ FARMAKOKİNETİK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7C0DD2" w:rsidRPr="00C84DD2" w:rsidRDefault="007C0DD2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Doç.Dr. Mahmut ÖZDEMİR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902909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71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70"/>
        <w:gridCol w:w="570"/>
        <w:gridCol w:w="3298"/>
        <w:gridCol w:w="1092"/>
        <w:gridCol w:w="839"/>
        <w:gridCol w:w="10"/>
        <w:gridCol w:w="1633"/>
      </w:tblGrid>
      <w:tr w:rsidR="00EC1939" w:rsidRPr="00C84DD2" w:rsidTr="007B601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7B601E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7B601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76469" w:rsidP="001F7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16057"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EC1939" w:rsidRPr="00C84DD2" w:rsidRDefault="0017504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EC1939"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X</w:t>
            </w:r>
          </w:p>
        </w:tc>
      </w:tr>
      <w:tr w:rsidR="00EC1939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F4587F">
        <w:trPr>
          <w:trHeight w:val="324"/>
        </w:trPr>
        <w:tc>
          <w:tcPr>
            <w:tcW w:w="9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C84DD2" w:rsidTr="007B601E">
        <w:tc>
          <w:tcPr>
            <w:tcW w:w="301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B601E">
        <w:tc>
          <w:tcPr>
            <w:tcW w:w="30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EC1939" w:rsidRPr="00C84DD2" w:rsidTr="00EF1528">
        <w:trPr>
          <w:trHeight w:val="44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1939" w:rsidRPr="00C84DD2" w:rsidTr="00EF1528">
        <w:trPr>
          <w:trHeight w:val="44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Bu derste, ilaçların emilimi, dağılımı ve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eliminasyonu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ve bu süreçlerin ilaçların ne hızda, ne miktarda ve ne kadar süreyle hedef organda etki oluşturduğu ile ilişkisı incelenecektir.</w:t>
            </w:r>
          </w:p>
        </w:tc>
      </w:tr>
      <w:tr w:rsidR="00EC1939" w:rsidRPr="00C84DD2" w:rsidTr="00EF1528">
        <w:trPr>
          <w:trHeight w:val="426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Seçilen bir hastada, bir ilacın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maksimum  yararlı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ortaya çıkarırken istenmeyen etkilerini en aza indiren ilaç dozajının belirlenebilmesi için gerekli yetilerin kazanılması. </w:t>
            </w:r>
          </w:p>
        </w:tc>
      </w:tr>
      <w:tr w:rsidR="00EC1939" w:rsidRPr="00C84DD2" w:rsidTr="00EF1528">
        <w:trPr>
          <w:trHeight w:val="518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Terapötik etkinliği arttırmak ve toksisiteyi azaltmak amacıyla farmakokinetik presiplerin uygulanması. </w:t>
            </w:r>
          </w:p>
        </w:tc>
      </w:tr>
      <w:tr w:rsidR="0099674A" w:rsidRPr="00C84DD2" w:rsidTr="0099674A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4C549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4C54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İlaçların absorpsiyonu, kanda ve dokuda dağılımı, metabolizması, faz I ve Faz II reaksiyonları ve mikrozomal enzimleri bilir. </w:t>
            </w:r>
          </w:p>
          <w:p w:rsidR="0099674A" w:rsidRPr="00F0026E" w:rsidRDefault="00F0026E" w:rsidP="00F0026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F0026E">
              <w:rPr>
                <w:rFonts w:ascii="Times New Roman" w:hAnsi="Times New Roman"/>
                <w:sz w:val="20"/>
                <w:szCs w:val="20"/>
              </w:rPr>
              <w:t>Böbrek ve diğer organlardan elininasyonunu ve klerensi bilir.</w:t>
            </w:r>
          </w:p>
        </w:tc>
      </w:tr>
      <w:tr w:rsidR="007B601E" w:rsidRPr="00C84DD2" w:rsidTr="007B601E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5019B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1.</w:t>
            </w:r>
            <w:r w:rsidRPr="005019B2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Atkinson, Principles of Clinical Pharmacology </w:t>
            </w:r>
          </w:p>
        </w:tc>
      </w:tr>
      <w:tr w:rsidR="007B601E" w:rsidRPr="00C84DD2" w:rsidTr="00EF1528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C84DD2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7. Lippincott’sPharmacology: Richard Harvey, Pamela Champe.</w:t>
            </w:r>
          </w:p>
          <w:p w:rsidR="007B601E" w:rsidRPr="00646ED2" w:rsidRDefault="007B601E" w:rsidP="007B601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7B601E" w:rsidRPr="005019B2" w:rsidRDefault="007B601E" w:rsidP="007B6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B601E" w:rsidRPr="00C84DD2" w:rsidTr="00EF1528">
        <w:trPr>
          <w:trHeight w:val="540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1E" w:rsidRPr="007B601E" w:rsidRDefault="007B601E" w:rsidP="007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01E" w:rsidRPr="00F0026E" w:rsidRDefault="00F0026E" w:rsidP="00F0026E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F0026E">
              <w:rPr>
                <w:rFonts w:ascii="Times New Roman" w:hAnsi="Times New Roman"/>
                <w:sz w:val="20"/>
                <w:szCs w:val="20"/>
                <w:lang w:eastAsia="tr-TR"/>
              </w:rPr>
              <w:t>Temel ders kitapları ve dersin işlenmesi için gerekli olan teknolojik gereçler (bilgisayar, barkovizyon...)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9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Klinik Farmakokinetik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Klinik Farmakokinetik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İlaç emilimi ve biyoyararlanım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İlaç emilimi ve biyoyararlanım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Karaciğer hastalığının farmakokinetiğe olan etkisi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Karaciğer hastalığının farmakokinetiğe olan etkisi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Yarıyıl içi sınavı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Böbrek hastalığının farmakokinetiğe olan etkisi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Böbrek hastalığının farmakokinetiğe olan etkisi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Renal replasman tedavisi gerektiren hastalarda farmakokinetik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Populasyon farmakokinetiği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Populasyon farmakokinetiği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İlaç dağılımının kompartmental analizi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Kompartmental ve nonkompartmental farmakokinetik karşılastırılması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de-DE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  <w:lang w:val="de-DE"/>
              </w:rPr>
              <w:t>İlaç kinetiğinde dağılım modelleri</w:t>
            </w:r>
          </w:p>
        </w:tc>
      </w:tr>
      <w:tr w:rsidR="007B601E" w:rsidRPr="00C84DD2" w:rsidTr="00F4587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C84DD2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1E" w:rsidRPr="00EF1528" w:rsidRDefault="007B601E" w:rsidP="007B6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1528">
              <w:rPr>
                <w:rFonts w:ascii="Times New Roman" w:eastAsia="Times New Roman" w:hAnsi="Times New Roman"/>
                <w:sz w:val="18"/>
                <w:szCs w:val="18"/>
              </w:rPr>
              <w:t>Yarıyıl sonu sınavı</w:t>
            </w:r>
          </w:p>
        </w:tc>
      </w:tr>
    </w:tbl>
    <w:p w:rsidR="00EF1528" w:rsidRDefault="00EF1528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97D44" w:rsidRDefault="00297D44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297D44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97D44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297D44" w:rsidRPr="002C496E" w:rsidRDefault="00297D44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F0026E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 Absorpsiyonu etkileyen faktörleri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F0026E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  İlaçların kanda ve dokuda dağılımlarırıı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F0026E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 Kan beyin bariyeri, sekestrasyon, redistribüsyon, iyon tuzağı </w:t>
            </w:r>
            <w:proofErr w:type="gramStart"/>
            <w:r w:rsidRPr="00F0026E">
              <w:rPr>
                <w:sz w:val="20"/>
                <w:szCs w:val="20"/>
              </w:rPr>
              <w:t>fenomeni</w:t>
            </w:r>
            <w:proofErr w:type="gramEnd"/>
            <w:r w:rsidRPr="00F0026E">
              <w:rPr>
                <w:sz w:val="20"/>
                <w:szCs w:val="20"/>
              </w:rPr>
              <w:t xml:space="preserve"> ve presistemik eliminasyonu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F0026E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 Karaciğer ve böbrek hastalıklarında ilaçların doz ayarlamasını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F0026E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 İlaçların metabolizmasını, fazlarını ve reaksiyonları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F0026E" w:rsidRPr="00B6587E" w:rsidTr="000F43F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6E" w:rsidRPr="00F0026E" w:rsidRDefault="00F0026E" w:rsidP="00F0026E">
            <w:pPr>
              <w:pStyle w:val="TableParagraph"/>
              <w:rPr>
                <w:sz w:val="20"/>
                <w:szCs w:val="20"/>
              </w:rPr>
            </w:pPr>
            <w:r w:rsidRPr="00F0026E">
              <w:rPr>
                <w:sz w:val="20"/>
                <w:szCs w:val="20"/>
              </w:rPr>
              <w:t xml:space="preserve"> Klinikte farmakokinetik ölçümlerin eve hesaplamaların nasıl yapıldığını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X</w:t>
            </w: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F0026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26E" w:rsidRPr="00B6587E" w:rsidRDefault="00F0026E" w:rsidP="00F002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26E" w:rsidRPr="00EF1528" w:rsidRDefault="00F0026E" w:rsidP="00F00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297D44" w:rsidRDefault="00297D44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F1528" w:rsidRDefault="00EF1528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239"/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297D44" w:rsidRPr="00C84DD2" w:rsidTr="007B601E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D44" w:rsidRPr="00C84DD2" w:rsidRDefault="00297D44" w:rsidP="007B6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297D44" w:rsidRPr="00C84DD2" w:rsidRDefault="00297D44" w:rsidP="007B6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297D44" w:rsidRPr="00C84DD2" w:rsidRDefault="00297D44" w:rsidP="007B6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D44" w:rsidRPr="00C84DD2" w:rsidRDefault="00297D44" w:rsidP="007B60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75BD" w:rsidRDefault="00F475BD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475BD" w:rsidRDefault="00F475BD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475BD" w:rsidRDefault="00F475BD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B601E" w:rsidRDefault="007B601E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B601E" w:rsidRDefault="007B601E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475BD" w:rsidRDefault="00F475BD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75046" w:rsidRDefault="00175046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3"/>
        <w:gridCol w:w="2456"/>
        <w:gridCol w:w="669"/>
        <w:gridCol w:w="1068"/>
        <w:gridCol w:w="1075"/>
        <w:gridCol w:w="1205"/>
      </w:tblGrid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5A115C" w:rsidRPr="005A115C" w:rsidRDefault="005A115C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076" w:type="dxa"/>
            <w:gridSpan w:val="4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5A115C" w:rsidRPr="005A115C" w:rsidTr="005A115C">
        <w:tc>
          <w:tcPr>
            <w:tcW w:w="1900" w:type="dxa"/>
            <w:tcBorders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BİTKİSEL KAYNAKLI İLAÇLAR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5A115C">
        <w:trPr>
          <w:trHeight w:val="174"/>
        </w:trPr>
        <w:tc>
          <w:tcPr>
            <w:tcW w:w="3241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5A115C" w:rsidRPr="005A115C" w:rsidTr="005A115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5A1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A115C" w:rsidRPr="005A115C" w:rsidTr="005A115C">
        <w:tc>
          <w:tcPr>
            <w:tcW w:w="3241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5A115C" w:rsidRPr="005A115C" w:rsidTr="005A115C"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5A115C" w:rsidRPr="005A115C" w:rsidRDefault="005A115C" w:rsidP="005A11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5A115C" w:rsidRPr="005A115C" w:rsidTr="005A115C">
        <w:tc>
          <w:tcPr>
            <w:tcW w:w="2444" w:type="dxa"/>
          </w:tcPr>
          <w:p w:rsidR="005A115C" w:rsidRPr="005A115C" w:rsidRDefault="005A115C" w:rsidP="00F85C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5A115C" w:rsidRPr="005A115C" w:rsidRDefault="005A115C" w:rsidP="00F85C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5A115C" w:rsidRPr="005A115C" w:rsidRDefault="00F50912" w:rsidP="00F85C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710" w:type="dxa"/>
          </w:tcPr>
          <w:p w:rsidR="005A115C" w:rsidRPr="005A115C" w:rsidRDefault="005A115C" w:rsidP="00F85C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A115C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</w:r>
      <w:r w:rsidRPr="005A115C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2385"/>
        <w:gridCol w:w="850"/>
        <w:gridCol w:w="1081"/>
        <w:gridCol w:w="835"/>
        <w:gridCol w:w="1486"/>
      </w:tblGrid>
      <w:tr w:rsidR="005A115C" w:rsidRPr="005A115C" w:rsidTr="000F43FE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5A115C" w:rsidRPr="005A115C" w:rsidTr="000F43FE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32" w:type="dxa"/>
            <w:vAlign w:val="center"/>
          </w:tcPr>
          <w:p w:rsidR="005A115C" w:rsidRPr="005A115C" w:rsidRDefault="005A115C" w:rsidP="005A115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242" w:type="dxa"/>
            <w:gridSpan w:val="2"/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5A115C" w:rsidRPr="005A115C" w:rsidTr="000F43FE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Bahar</w:t>
            </w:r>
            <w:r w:rsidRPr="005A115C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115C">
              <w:rPr>
                <w:rFonts w:ascii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0</w:t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5A115C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6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:rsidR="005A115C" w:rsidRPr="005A115C" w:rsidRDefault="00116057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42" w:type="dxa"/>
            <w:gridSpan w:val="2"/>
            <w:tcBorders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5A115C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17504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5A115C" w:rsidRPr="005A115C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115C" w:rsidRPr="005A115C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5A115C" w:rsidTr="000F43FE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728" w:type="dxa"/>
            <w:tcBorders>
              <w:top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728" w:type="dxa"/>
            <w:tcBorders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728" w:type="dxa"/>
            <w:tcBorders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728" w:type="dxa"/>
            <w:tcBorders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728" w:type="dxa"/>
            <w:tcBorders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5A115C" w:rsidTr="000F43F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5A115C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5A115C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A115C" w:rsidRPr="005A115C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43FE" w:rsidRPr="005A115C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FE" w:rsidRPr="000F43FE" w:rsidRDefault="000F43FE" w:rsidP="000F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43FE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6321D0" w:rsidRDefault="000F43FE" w:rsidP="000F43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321D0">
              <w:rPr>
                <w:rFonts w:ascii="Times New Roman" w:hAnsi="Times New Roman"/>
                <w:sz w:val="20"/>
                <w:szCs w:val="20"/>
                <w:lang w:val="de-DE"/>
              </w:rPr>
              <w:t>Bitkisel kaynaklı ilaçlar, elde ediliş yolları, faydaları ve zararları, vücutta yaptıklaı etkiler ve vücutta uğradığı değişiklikler</w:t>
            </w:r>
          </w:p>
        </w:tc>
      </w:tr>
      <w:tr w:rsidR="000F43FE" w:rsidRPr="005A115C" w:rsidTr="00F475B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FE" w:rsidRPr="000F43FE" w:rsidRDefault="000F43FE" w:rsidP="000F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43FE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6321D0" w:rsidRDefault="000F43FE" w:rsidP="000F43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321D0">
              <w:rPr>
                <w:rFonts w:ascii="Times New Roman" w:hAnsi="Times New Roman"/>
                <w:sz w:val="20"/>
                <w:szCs w:val="20"/>
              </w:rPr>
              <w:t>Bitkisel ilaç, gıda desteği, nutrasötik, fonksiyonel gıda kavramlarının anlaşılması; nutrasötik ve gıda desteklerinin kaynakları, etkileri, etki mekanizmaları ve istenmeyen etkileri hakkında bilgi vermek</w:t>
            </w:r>
          </w:p>
        </w:tc>
      </w:tr>
      <w:tr w:rsidR="000F43FE" w:rsidRPr="005A115C" w:rsidTr="00F475B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FE" w:rsidRPr="005A115C" w:rsidRDefault="000F43FE" w:rsidP="000F43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6321D0" w:rsidRDefault="000F43FE" w:rsidP="000F43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3FE" w:rsidRPr="005A115C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3FE" w:rsidRDefault="000F43FE" w:rsidP="000F43FE">
            <w:pPr>
              <w:jc w:val="center"/>
            </w:pPr>
            <w:r w:rsidRPr="0029311B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2931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6321D0" w:rsidRDefault="000F43FE" w:rsidP="000F43FE">
            <w:pPr>
              <w:rPr>
                <w:rFonts w:ascii="Times New Roman" w:hAnsi="Times New Roman"/>
                <w:sz w:val="20"/>
                <w:szCs w:val="20"/>
              </w:rPr>
            </w:pPr>
            <w:r w:rsidRPr="006321D0">
              <w:rPr>
                <w:rFonts w:ascii="Times New Roman" w:hAnsi="Times New Roman"/>
                <w:sz w:val="20"/>
                <w:szCs w:val="20"/>
              </w:rPr>
              <w:t>Bitkisel ilaçlar ve gıda destekleri konusunda temel kavramları anlayıp, bu ürünlerin doğru bir şekilde uygulanabilmesi için danışmanlık yapabilme</w:t>
            </w:r>
          </w:p>
        </w:tc>
      </w:tr>
      <w:tr w:rsidR="000F43FE" w:rsidRPr="005A115C" w:rsidTr="007B601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FE" w:rsidRPr="00C84DD2" w:rsidRDefault="000F43FE" w:rsidP="000F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6321D0" w:rsidRDefault="000F43FE" w:rsidP="000F43F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6321D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1. KAYAALP, S O. 2012; Akılcıl Tedavi Yönünden Tıbbi </w:t>
            </w:r>
            <w:proofErr w:type="gramStart"/>
            <w:r w:rsidRPr="006321D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Farmakoloji.Pelikan</w:t>
            </w:r>
            <w:proofErr w:type="gramEnd"/>
            <w:r w:rsidRPr="006321D0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Yayıncılık, Ltd. Şti.</w:t>
            </w:r>
          </w:p>
        </w:tc>
      </w:tr>
      <w:tr w:rsidR="000F43FE" w:rsidRPr="005A115C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FE" w:rsidRPr="00C84DD2" w:rsidRDefault="000F43FE" w:rsidP="000F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2.  DÖKMECİ, I. 2007; M.Y. Okulları için Farmakoloji Dersleri. Nobel Tıp Kitapevleri.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Baskı..</w:t>
            </w:r>
            <w:proofErr w:type="gramEnd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 Nobel Tıp Kitapevleri.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4. GOODMAN AND GİLLMAN‘</w:t>
            </w:r>
            <w:proofErr w:type="gramStart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S .</w:t>
            </w:r>
            <w:proofErr w:type="gramEnd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 2011. The Pharmacological basis of Therapeutics. 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12th edition.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5. Goodman ve Gillman’ın </w:t>
            </w:r>
            <w:proofErr w:type="gramStart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Farmakoloji  ve</w:t>
            </w:r>
            <w:proofErr w:type="gramEnd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 Tedavi El Kitabı. 2017.2. Baskı. Güneş Tıp Kitabevleri.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5. Temel ve Klinik Farmakoloji: Bertram G. Katzung, 2014. Nobel Tıp Kitapevleri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lastRenderedPageBreak/>
              <w:t>6. Pharmacology: H.P.Rang, M.M Dale, J.M.Ritter,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7. Lippincott’sPharmacology: Richard Harvey, Pamela Champe.</w:t>
            </w:r>
          </w:p>
          <w:p w:rsidR="000F43FE" w:rsidRPr="006321D0" w:rsidRDefault="000F43FE" w:rsidP="000F43FE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 xml:space="preserve">8.Human Pharmacology, Molecular toClinical: </w:t>
            </w:r>
            <w:proofErr w:type="gramStart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Brody,Larner</w:t>
            </w:r>
            <w:proofErr w:type="gramEnd"/>
            <w:r w:rsidRPr="006321D0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,Mınneman.</w:t>
            </w:r>
          </w:p>
          <w:p w:rsidR="000F43FE" w:rsidRPr="006321D0" w:rsidRDefault="000F43FE" w:rsidP="000F43F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F43FE" w:rsidRPr="005A115C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FE" w:rsidRPr="007B601E" w:rsidRDefault="000F43FE" w:rsidP="000F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43FE" w:rsidRPr="005A115C" w:rsidRDefault="00D06B84" w:rsidP="000F43F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Barkovizyon</w:t>
            </w:r>
          </w:p>
        </w:tc>
      </w:tr>
    </w:tbl>
    <w:p w:rsidR="007364F3" w:rsidRPr="005A115C" w:rsidRDefault="007364F3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115C" w:rsidRPr="005A115C" w:rsidRDefault="005A115C" w:rsidP="005A11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5A115C" w:rsidRPr="005A115C" w:rsidTr="005A115C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5A115C" w:rsidRPr="005A115C" w:rsidTr="005A115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Halk ilaçlarına genel bakış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Halk ilaçlarından modern tedaviye geçiş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Salisilatlar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Kalp glikozidleri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Belladon alkaloidleri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Vinca alkaloidleri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Opioidler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A115C">
              <w:rPr>
                <w:rFonts w:ascii="Times New Roman" w:hAnsi="Times New Roman"/>
                <w:sz w:val="20"/>
                <w:szCs w:val="20"/>
                <w:lang w:val="de-DE"/>
              </w:rPr>
              <w:t>Besin destekleri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Besin destekleri-ilaç etkileşmeleri</w:t>
            </w:r>
          </w:p>
        </w:tc>
      </w:tr>
      <w:tr w:rsidR="005A115C" w:rsidRPr="005A115C" w:rsidTr="005A115C">
        <w:tc>
          <w:tcPr>
            <w:tcW w:w="1188" w:type="dxa"/>
            <w:tcBorders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Genel gözden geçirme</w:t>
            </w:r>
          </w:p>
        </w:tc>
      </w:tr>
      <w:tr w:rsidR="005A115C" w:rsidRPr="005A115C" w:rsidTr="005A115C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Yılsonu sınavı</w:t>
            </w:r>
          </w:p>
        </w:tc>
      </w:tr>
    </w:tbl>
    <w:p w:rsidR="005A115C" w:rsidRDefault="005A115C" w:rsidP="005A11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D06B84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06B84">
              <w:rPr>
                <w:rFonts w:ascii="Times New Roman" w:hAnsi="Times New Roman"/>
                <w:sz w:val="20"/>
                <w:szCs w:val="20"/>
              </w:rPr>
              <w:t>Bitkisel ilaçlar ve gıda destekleri konusunda temel kavramları anlar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D06B84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06B84">
              <w:rPr>
                <w:rFonts w:ascii="Times New Roman" w:hAnsi="Times New Roman"/>
                <w:sz w:val="20"/>
                <w:szCs w:val="20"/>
              </w:rPr>
              <w:t>Bitkisel ilaçlar ve gıda desteklerinin kullanımı hakkında danışmanlık yapabilir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6B84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B84" w:rsidRPr="00B6587E" w:rsidRDefault="00D06B84" w:rsidP="00D06B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B84" w:rsidRPr="005A115C" w:rsidRDefault="00D06B84" w:rsidP="00D06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5A115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115C" w:rsidRPr="005A115C" w:rsidRDefault="005A115C" w:rsidP="005A115C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5A115C" w:rsidRPr="005A115C" w:rsidTr="005A115C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sz w:val="20"/>
                <w:szCs w:val="20"/>
              </w:rPr>
              <w:t>Prof.Dr. Kevser EROL</w:t>
            </w:r>
          </w:p>
          <w:p w:rsidR="005A115C" w:rsidRPr="005A115C" w:rsidRDefault="005A115C" w:rsidP="005A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A115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25.01.2018</w:t>
            </w: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115C" w:rsidRPr="005A115C" w:rsidRDefault="005A115C" w:rsidP="005A11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115C" w:rsidRPr="00C84DD2" w:rsidRDefault="005A115C" w:rsidP="00EF1528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EC1939" w:rsidRPr="00C84DD2" w:rsidTr="00902909">
        <w:tc>
          <w:tcPr>
            <w:tcW w:w="1900" w:type="dxa"/>
            <w:tcBorders>
              <w:right w:val="nil"/>
            </w:tcBorders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EC1939" w:rsidRPr="00122433" w:rsidRDefault="00122433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4076" w:type="dxa"/>
            <w:gridSpan w:val="4"/>
          </w:tcPr>
          <w:p w:rsidR="00EC1939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FARMAKOLOJİDE TEMEL KAVRAMLAR</w:t>
            </w:r>
          </w:p>
        </w:tc>
      </w:tr>
      <w:tr w:rsidR="00EC1939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</w:tc>
        <w:tc>
          <w:tcPr>
            <w:tcW w:w="3240" w:type="dxa"/>
            <w:gridSpan w:val="2"/>
            <w:vMerge w:val="restart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C1939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EC1939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EC1939" w:rsidRPr="00C84DD2" w:rsidTr="00303C03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82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C1939" w:rsidRPr="00C84DD2" w:rsidTr="00303C03"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1" w:type="dxa"/>
          </w:tcPr>
          <w:p w:rsidR="00EC1939" w:rsidRPr="00C84DD2" w:rsidRDefault="00EC1939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201"/>
        <w:gridCol w:w="850"/>
        <w:gridCol w:w="919"/>
        <w:gridCol w:w="824"/>
        <w:gridCol w:w="1266"/>
      </w:tblGrid>
      <w:tr w:rsidR="00EC1939" w:rsidRPr="00C84DD2" w:rsidTr="007D265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90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939" w:rsidRPr="00C84DD2" w:rsidTr="007D265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C1939" w:rsidRPr="00C84DD2" w:rsidTr="007D265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9" w:rsidRPr="00C84DD2" w:rsidRDefault="00116057" w:rsidP="001F7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939" w:rsidRPr="00C84DD2" w:rsidRDefault="00CE6197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</w:t>
            </w:r>
            <w:r w:rsidR="001750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X</w:t>
            </w:r>
          </w:p>
        </w:tc>
      </w:tr>
      <w:tr w:rsidR="00EC1939" w:rsidRPr="00C84DD2" w:rsidTr="00F47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C1939" w:rsidRPr="00C84DD2" w:rsidTr="00F475BD">
        <w:trPr>
          <w:trHeight w:val="324"/>
        </w:trPr>
        <w:tc>
          <w:tcPr>
            <w:tcW w:w="1003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C84DD2" w:rsidTr="007D2652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C84DD2" w:rsidTr="007D2652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9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EC1939" w:rsidRPr="00C84DD2" w:rsidTr="0099674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C1939" w:rsidRPr="00C84DD2" w:rsidTr="0099674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Farmakoloji nedir, İlaç nedir, İlaçlar vücutta ne gibi etkiler gösterir. İlaçlara vücut ne yapar, Zehirlenme ve tedavileri ne olabilir. İlaçların istenmeyen yalın ve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toksik  yan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tesirleri  nelerdir, akılcı ilaç kullanımları hakkında bilgi vermeye yönelik bir derstir.</w:t>
            </w:r>
          </w:p>
        </w:tc>
      </w:tr>
      <w:tr w:rsidR="00EC1939" w:rsidRPr="00C84DD2" w:rsidTr="0099674A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1-Farmakoloji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nedir ,</w:t>
            </w:r>
            <w:proofErr w:type="gramEnd"/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2-İlaçların farmakokinetiği,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3-İlaçların farmadinamiği,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4-İlaçların etkileri ve bunları değiştiren faktörler,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5-Reseptörler ve ilaç-reseptör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etki  teorileri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6-İlaçların Doz-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cevap  ilişkileri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7-Agonist-antagonit- parsiyel agonist kavramları,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8-Sekestrasyon, redistrübisyon, Sanal dağılım, İyon tuzağı kavramları,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9-Biyoyararlanım, biyoeşdeğerlik, farmakolojik eşdeğerlik kavramları,</w:t>
            </w: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10-Efikasite- Güç kavramları</w:t>
            </w:r>
          </w:p>
        </w:tc>
      </w:tr>
      <w:tr w:rsidR="007D2652" w:rsidRPr="00C84DD2" w:rsidTr="000F57D6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652" w:rsidRPr="00C84DD2" w:rsidRDefault="007D2652" w:rsidP="007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652" w:rsidRPr="00C84DD2" w:rsidRDefault="007D2652" w:rsidP="007D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İlaçların vücutta etkileşimleri ve bunları etkileyen faktörlerin tanımlanması </w:t>
            </w:r>
          </w:p>
        </w:tc>
      </w:tr>
      <w:tr w:rsidR="007D2652" w:rsidRPr="00C84DD2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652" w:rsidRDefault="007D2652" w:rsidP="007D2652">
            <w:pPr>
              <w:jc w:val="center"/>
            </w:pPr>
            <w:r w:rsidRPr="00794C71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794C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652" w:rsidRPr="00355CC5" w:rsidRDefault="007D2652" w:rsidP="007D265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355CC5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İlaçların farmakokinetiği ve farmakodinamiği ile ilgili kavramlar ve reseptör teorileri hakkında bilgi sahibi olmak.</w:t>
            </w:r>
          </w:p>
        </w:tc>
      </w:tr>
      <w:tr w:rsidR="00653F0F" w:rsidRPr="00C84DD2" w:rsidTr="009129D0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338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  <w:p w:rsidR="00653F0F" w:rsidRPr="005019B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3F0F" w:rsidRPr="00C84DD2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 xml:space="preserve">5. Goodman ve Gillman’ın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653F0F" w:rsidRPr="00646ED2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646ED2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653F0F" w:rsidRPr="005019B2" w:rsidRDefault="00653F0F" w:rsidP="00653F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53F0F" w:rsidRPr="00C84DD2" w:rsidTr="0099674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7B601E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5019B2" w:rsidRDefault="007D2652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Kaynak kitaplar ve ders notları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1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What is pharmacology? 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Pharmacokinetics of medicines,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Pharmadynamics of medicines,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Effects of medicines and factors changing these effects,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Receptors and theories of medicine-receptor effects,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Dose-response relationships of medicines,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Agonist - antiagonist - partial agonist concepts,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Secestration, redistribution, virtual distribution, ionic trap concepts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Bioadvantage, bioequivalance, pharmacologic equivalance concepts,</w:t>
            </w:r>
          </w:p>
        </w:tc>
      </w:tr>
      <w:tr w:rsidR="00653F0F" w:rsidRPr="00C84DD2" w:rsidTr="0099674A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C84DD2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Efficasy- Power concepts</w:t>
            </w:r>
          </w:p>
        </w:tc>
      </w:tr>
    </w:tbl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Farmakoloji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nedir ,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laçların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 farmakokinetiği,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İlaçların farmadinamiği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İlaçların etkileri ve bunları değiştiren faktörler,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Reseptörler ve ilaç-reseptör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etki  teorileri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 xml:space="preserve">İlaçların Doz-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cevap  ilişkileri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Agonist-antagonit- parsiyel agonist kavramları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Sekestrasyon, redistrübisyon, Sanal dağılım, İyon tuzağı kavramları,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Biyoyararlanım, biyoeşdeğerlik, farmakolojik eşdeğerlik kavramları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Efikasite- Güç kavramları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52773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773" w:rsidRPr="00B6587E" w:rsidRDefault="00E52773" w:rsidP="00E527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773" w:rsidRPr="00C84DD2" w:rsidRDefault="00E52773" w:rsidP="00E52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84DD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C1939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475BD" w:rsidRDefault="00F475BD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3F0F" w:rsidRDefault="00653F0F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52773" w:rsidRDefault="00E52773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52773" w:rsidRDefault="00E52773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52773" w:rsidRDefault="00E52773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52773" w:rsidRPr="00C84DD2" w:rsidRDefault="00E52773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C1939" w:rsidRPr="00C84DD2" w:rsidRDefault="00EC1939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308"/>
        <w:gridCol w:w="482"/>
        <w:gridCol w:w="1992"/>
        <w:gridCol w:w="684"/>
        <w:gridCol w:w="1055"/>
        <w:gridCol w:w="1057"/>
        <w:gridCol w:w="1176"/>
        <w:gridCol w:w="311"/>
      </w:tblGrid>
      <w:tr w:rsidR="00EC1939" w:rsidRPr="00C84DD2" w:rsidTr="004C0EA0">
        <w:trPr>
          <w:trHeight w:val="518"/>
        </w:trPr>
        <w:tc>
          <w:tcPr>
            <w:tcW w:w="18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939" w:rsidRPr="00C84DD2" w:rsidRDefault="00EC1939" w:rsidP="0069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EC1939" w:rsidRPr="00C84DD2" w:rsidRDefault="00EC1939" w:rsidP="0069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EC1939" w:rsidRPr="00C84DD2" w:rsidRDefault="00EC1939" w:rsidP="0069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C03" w:rsidRDefault="00EC1939" w:rsidP="00693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Tarih: </w:t>
            </w:r>
          </w:p>
          <w:p w:rsidR="00EC1939" w:rsidRPr="00303C03" w:rsidRDefault="007C0DD2" w:rsidP="00693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C03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EC1939" w:rsidRPr="00C84DD2" w:rsidRDefault="00EC1939" w:rsidP="00693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C1939" w:rsidRPr="00C84DD2" w:rsidRDefault="00EC1939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906" w:type="pct"/>
            <w:gridSpan w:val="3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2003" w:type="pct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909" w:type="pct"/>
            <w:gridSpan w:val="7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SU VE ELEKTROLİT DENGESİNİ ETKİLEYEN İLAÇLAR   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4"/>
        </w:trPr>
        <w:tc>
          <w:tcPr>
            <w:tcW w:w="1593" w:type="pct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7C7289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.Dr. Engin YILDIRIM</w:t>
            </w:r>
          </w:p>
        </w:tc>
        <w:tc>
          <w:tcPr>
            <w:tcW w:w="1592" w:type="pct"/>
            <w:gridSpan w:val="3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1658" w:type="pct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2"/>
        </w:trPr>
        <w:tc>
          <w:tcPr>
            <w:tcW w:w="1593" w:type="pct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533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59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4C0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1593" w:type="pct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9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434"/>
        <w:gridCol w:w="850"/>
        <w:gridCol w:w="880"/>
        <w:gridCol w:w="667"/>
        <w:gridCol w:w="1052"/>
      </w:tblGrid>
      <w:tr w:rsidR="00B3618A" w:rsidRPr="00B3618A" w:rsidTr="009914E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9914E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9914E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1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D57DD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9914E0">
        <w:tc>
          <w:tcPr>
            <w:tcW w:w="297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7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9914E0">
        <w:tc>
          <w:tcPr>
            <w:tcW w:w="297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9914E0">
        <w:trPr>
          <w:trHeight w:val="447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4E0" w:rsidRPr="00B3618A" w:rsidTr="009914E0">
        <w:trPr>
          <w:trHeight w:val="447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4E0" w:rsidRPr="00B3618A" w:rsidRDefault="009914E0" w:rsidP="00991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4E0">
              <w:rPr>
                <w:rFonts w:ascii="Times New Roman" w:hAnsi="Times New Roman"/>
                <w:sz w:val="20"/>
                <w:szCs w:val="20"/>
              </w:rPr>
              <w:t xml:space="preserve">Diüretikler, su ve elektrolit dengesi </w:t>
            </w:r>
            <w:proofErr w:type="gramStart"/>
            <w:r w:rsidRPr="009914E0">
              <w:rPr>
                <w:rFonts w:ascii="Times New Roman" w:hAnsi="Times New Roman"/>
                <w:sz w:val="20"/>
                <w:szCs w:val="20"/>
              </w:rPr>
              <w:t>ve  asid</w:t>
            </w:r>
            <w:proofErr w:type="gramEnd"/>
            <w:r w:rsidRPr="009914E0">
              <w:rPr>
                <w:rFonts w:ascii="Times New Roman" w:hAnsi="Times New Roman"/>
                <w:sz w:val="20"/>
                <w:szCs w:val="20"/>
              </w:rPr>
              <w:t>-baz dengesi bozukluklarında kullanılan ilaçlar.</w:t>
            </w:r>
          </w:p>
        </w:tc>
      </w:tr>
      <w:tr w:rsidR="009914E0" w:rsidRPr="00B3618A" w:rsidTr="009914E0">
        <w:trPr>
          <w:trHeight w:val="426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4E0" w:rsidRPr="00B3618A" w:rsidRDefault="009914E0" w:rsidP="00991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4E0">
              <w:rPr>
                <w:rFonts w:ascii="Times New Roman" w:hAnsi="Times New Roman"/>
                <w:sz w:val="20"/>
                <w:szCs w:val="20"/>
              </w:rPr>
              <w:t>İdrar itrah hızını artıran ilaçlar, sodyum, potasyum, magnezyum dengesi bozukluklarında</w:t>
            </w:r>
          </w:p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4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914E0">
              <w:rPr>
                <w:rFonts w:ascii="Times New Roman" w:hAnsi="Times New Roman"/>
                <w:sz w:val="20"/>
                <w:szCs w:val="20"/>
              </w:rPr>
              <w:t>kullanılan</w:t>
            </w:r>
            <w:proofErr w:type="gramEnd"/>
            <w:r w:rsidRPr="009914E0">
              <w:rPr>
                <w:rFonts w:ascii="Times New Roman" w:hAnsi="Times New Roman"/>
                <w:sz w:val="20"/>
                <w:szCs w:val="20"/>
              </w:rPr>
              <w:t xml:space="preserve"> ilaçlar ve asidoz-alkalozda kullanılan ilaçlar hakkında bilgi vermek.</w:t>
            </w:r>
          </w:p>
        </w:tc>
      </w:tr>
      <w:tr w:rsidR="009914E0" w:rsidRPr="00B3618A" w:rsidTr="009914E0">
        <w:trPr>
          <w:trHeight w:val="518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4E0" w:rsidRPr="00B3618A" w:rsidRDefault="009914E0" w:rsidP="00991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4E0">
              <w:rPr>
                <w:rFonts w:ascii="Times New Roman" w:hAnsi="Times New Roman"/>
                <w:sz w:val="20"/>
                <w:szCs w:val="20"/>
              </w:rPr>
              <w:t>Vücuttaki su, elektrolit (sodyum, potasyum, magnezyum gibi) ve</w:t>
            </w:r>
          </w:p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914E0">
              <w:rPr>
                <w:rFonts w:ascii="Times New Roman" w:hAnsi="Times New Roman"/>
                <w:sz w:val="20"/>
                <w:szCs w:val="20"/>
              </w:rPr>
              <w:t xml:space="preserve"> asid-</w:t>
            </w:r>
            <w:proofErr w:type="gramStart"/>
            <w:r w:rsidRPr="009914E0">
              <w:rPr>
                <w:rFonts w:ascii="Times New Roman" w:hAnsi="Times New Roman"/>
                <w:sz w:val="20"/>
                <w:szCs w:val="20"/>
              </w:rPr>
              <w:t>baz</w:t>
            </w:r>
            <w:proofErr w:type="gramEnd"/>
            <w:r w:rsidRPr="009914E0">
              <w:rPr>
                <w:rFonts w:ascii="Times New Roman" w:hAnsi="Times New Roman"/>
                <w:sz w:val="20"/>
                <w:szCs w:val="20"/>
              </w:rPr>
              <w:t xml:space="preserve"> dengesini etkileyen ilaçları tanımak.</w:t>
            </w:r>
          </w:p>
        </w:tc>
      </w:tr>
      <w:tr w:rsidR="009914E0" w:rsidRPr="00B3618A" w:rsidTr="009914E0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4E0" w:rsidRDefault="009914E0" w:rsidP="009914E0">
            <w:pPr>
              <w:jc w:val="center"/>
            </w:pPr>
            <w:r w:rsidRPr="005B07BB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5B07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9914E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Vücuttaki sıvı-elektrolit ve asid baz dengesinin mekanizmalarını </w:t>
            </w:r>
            <w:proofErr w:type="gramStart"/>
            <w:r w:rsidRPr="009914E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bilir.Sıvı</w:t>
            </w:r>
            <w:proofErr w:type="gramEnd"/>
            <w:r w:rsidRPr="009914E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-eletktrolit </w:t>
            </w:r>
          </w:p>
          <w:p w:rsidR="009914E0" w:rsidRPr="009914E0" w:rsidRDefault="009914E0" w:rsidP="009914E0">
            <w:pPr>
              <w:pStyle w:val="AralkYok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9914E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ve asid </w:t>
            </w:r>
            <w:proofErr w:type="gramStart"/>
            <w:r w:rsidRPr="009914E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baz</w:t>
            </w:r>
            <w:proofErr w:type="gramEnd"/>
            <w:r w:rsidRPr="009914E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dengesi bozukluklarında kullanılan ilaçların farmakolojik özelliklerini bilir.</w:t>
            </w:r>
          </w:p>
        </w:tc>
      </w:tr>
      <w:tr w:rsidR="00653F0F" w:rsidRPr="00B3618A" w:rsidTr="009914E0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653F0F" w:rsidRPr="00B3618A" w:rsidTr="009914E0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653F0F" w:rsidRPr="00B3618A" w:rsidTr="009914E0">
        <w:trPr>
          <w:trHeight w:val="540"/>
        </w:trPr>
        <w:tc>
          <w:tcPr>
            <w:tcW w:w="29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7B601E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3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Diüretik etki ile ilgili temel kavramlar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Karbonik anhidraz inhibitörleri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Tiazid grubu diüretikler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Kıvrım diüretikleri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Potasyum tutucu diüretikler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Aldosteron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Sodyum kanalı inhibitörleri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Ara sınavı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Osmotik diüretikler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Diüretiklerin klinik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farmakolojisi</w:t>
            </w:r>
            <w:proofErr w:type="gramEnd"/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Dehidratasyon, sodyum dengesi bozuklukları ve tedavisi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Hiperhidratasyon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 ve hiperkalemide kullanılan ilaçlar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 ve hiperkalsemide kullanılan ilaçlar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 ve hipermagnezmide kullanılan ilaçlar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Asidozda kullanılan ilaçlar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Alkalozda kullanılan ilaçlar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Yarıyıl sonu sınavı</w:t>
            </w:r>
          </w:p>
        </w:tc>
      </w:tr>
      <w:tr w:rsidR="00653F0F" w:rsidRPr="00B3618A" w:rsidTr="009914E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9674A" w:rsidRDefault="0099674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4E0" w:rsidRPr="00DC4146" w:rsidRDefault="009914E0" w:rsidP="009914E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</w:pPr>
            <w:r w:rsidRPr="00DC4146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Vücuttaki sıvı-elektrolit ve asid baz dengesinin mekanizmalarını </w:t>
            </w:r>
            <w:proofErr w:type="gramStart"/>
            <w:r w:rsidRPr="00DC4146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bilir.Sıvı</w:t>
            </w:r>
            <w:proofErr w:type="gramEnd"/>
            <w:r w:rsidRPr="00DC4146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-eletktrolit </w:t>
            </w:r>
          </w:p>
          <w:p w:rsidR="00D04831" w:rsidRPr="00B6587E" w:rsidRDefault="009914E0" w:rsidP="009914E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C4146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ve asid </w:t>
            </w:r>
            <w:proofErr w:type="gramStart"/>
            <w:r w:rsidRPr="00DC4146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baz</w:t>
            </w:r>
            <w:proofErr w:type="gramEnd"/>
            <w:r w:rsidRPr="00DC4146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 xml:space="preserve"> dengesi bozukluklarında kullanılan ilaçların farmakolojik özelliklerini bilir.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991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991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9914E0" w:rsidP="00991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DC41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D57DD7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Tarih: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9674A" w:rsidRDefault="0099674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C50F50" w:rsidRDefault="00C50F50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C50F50" w:rsidRPr="00B3618A" w:rsidRDefault="00C50F50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DENEYSEL </w:t>
            </w: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FARMAKOLOJİ  II</w:t>
            </w:r>
            <w:proofErr w:type="gramEnd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C50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C50F50">
              <w:rPr>
                <w:rFonts w:ascii="Times New Roman" w:hAnsi="Times New Roman"/>
                <w:sz w:val="20"/>
                <w:szCs w:val="20"/>
              </w:rPr>
              <w:t>Semra YİĞİTASLAN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8104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97"/>
        <w:gridCol w:w="397"/>
        <w:gridCol w:w="547"/>
        <w:gridCol w:w="547"/>
        <w:gridCol w:w="2931"/>
        <w:gridCol w:w="850"/>
        <w:gridCol w:w="1054"/>
        <w:gridCol w:w="806"/>
        <w:gridCol w:w="1241"/>
      </w:tblGrid>
      <w:tr w:rsidR="00B3618A" w:rsidRPr="00B3618A" w:rsidTr="000108A8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B3618A" w:rsidRPr="00B3618A" w:rsidTr="000108A8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923" w:type="dxa"/>
            <w:tcBorders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057" w:type="dxa"/>
            <w:vAlign w:val="center"/>
          </w:tcPr>
          <w:p w:rsidR="00B3618A" w:rsidRPr="00B3618A" w:rsidRDefault="00B3618A" w:rsidP="008104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053" w:type="dxa"/>
            <w:gridSpan w:val="2"/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0108A8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B3618A" w:rsidRPr="00B3618A" w:rsidRDefault="00116057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053" w:type="dxa"/>
            <w:gridSpan w:val="2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B3618A" w:rsidRPr="00B3618A" w:rsidRDefault="008104F2" w:rsidP="00810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X</w:t>
            </w:r>
          </w:p>
        </w:tc>
      </w:tr>
      <w:tr w:rsidR="00B3618A" w:rsidRPr="00B3618A" w:rsidTr="00B3618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0108A8">
        <w:tc>
          <w:tcPr>
            <w:tcW w:w="2971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806" w:type="dxa"/>
            <w:tcBorders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806" w:type="dxa"/>
            <w:tcBorders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806" w:type="dxa"/>
            <w:tcBorders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0108A8">
        <w:tc>
          <w:tcPr>
            <w:tcW w:w="2971" w:type="dxa"/>
            <w:gridSpan w:val="5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653F0F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108A8" w:rsidRPr="00B3618A" w:rsidTr="00653F0F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8A8" w:rsidRPr="00B3618A" w:rsidRDefault="000108A8" w:rsidP="00010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A8" w:rsidRPr="00D27992" w:rsidRDefault="000108A8" w:rsidP="00010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92">
              <w:rPr>
                <w:rFonts w:ascii="Times New Roman" w:hAnsi="Times New Roman"/>
                <w:sz w:val="20"/>
                <w:szCs w:val="20"/>
              </w:rPr>
              <w:t xml:space="preserve">Deney </w:t>
            </w:r>
            <w:proofErr w:type="gramStart"/>
            <w:r w:rsidRPr="00D27992">
              <w:rPr>
                <w:rFonts w:ascii="Times New Roman" w:hAnsi="Times New Roman"/>
                <w:sz w:val="20"/>
                <w:szCs w:val="20"/>
              </w:rPr>
              <w:t>hayvanlarında  in</w:t>
            </w:r>
            <w:proofErr w:type="gramEnd"/>
            <w:r w:rsidRPr="00D27992">
              <w:rPr>
                <w:rFonts w:ascii="Times New Roman" w:hAnsi="Times New Roman"/>
                <w:sz w:val="20"/>
                <w:szCs w:val="20"/>
              </w:rPr>
              <w:t xml:space="preserve"> vitro ve in situ çalışma teknikleri, izole organ preparatları, fizyolojik sıvıların hazırlanması, kayıt sistemleri, sonuçların değerlendirilmesi, izole düz kas preparatları, doz-yanıt eğrilerinin hazırlanması, deneysel ülser modelleri, in situ direkt kan basıncı ölçümü, Hücre Kültürü Teknikleri</w:t>
            </w:r>
          </w:p>
        </w:tc>
      </w:tr>
      <w:tr w:rsidR="000108A8" w:rsidRPr="00B3618A" w:rsidTr="00653F0F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8A8" w:rsidRPr="00B3618A" w:rsidRDefault="000108A8" w:rsidP="00010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A8" w:rsidRPr="00D27992" w:rsidRDefault="000108A8" w:rsidP="00010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92">
              <w:rPr>
                <w:rFonts w:ascii="Times New Roman" w:hAnsi="Times New Roman"/>
                <w:sz w:val="20"/>
                <w:szCs w:val="20"/>
              </w:rPr>
              <w:t xml:space="preserve">Deney hayvanları ile in vitro ve in situ çalışma yöntemlerinin öğretilmesi </w:t>
            </w:r>
          </w:p>
        </w:tc>
      </w:tr>
      <w:tr w:rsidR="000108A8" w:rsidRPr="00B3618A" w:rsidTr="00653F0F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8A8" w:rsidRPr="00B3618A" w:rsidRDefault="000108A8" w:rsidP="0001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08A8" w:rsidRPr="00D27992" w:rsidRDefault="000108A8" w:rsidP="00010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992">
              <w:rPr>
                <w:rFonts w:ascii="Times New Roman" w:hAnsi="Times New Roman"/>
                <w:sz w:val="20"/>
                <w:szCs w:val="20"/>
              </w:rPr>
              <w:t>Deney hayvanı kullanılarak in vitro ve in situ çalışmaların planlanıp gerçekleştirilebilmesi.</w:t>
            </w:r>
          </w:p>
        </w:tc>
      </w:tr>
      <w:tr w:rsidR="000108A8" w:rsidRPr="00B3618A" w:rsidTr="00653F0F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8A8" w:rsidRDefault="000108A8" w:rsidP="000108A8">
            <w:pPr>
              <w:jc w:val="center"/>
            </w:pPr>
            <w:r w:rsidRPr="006820B5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6820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A8" w:rsidRPr="00D27992" w:rsidRDefault="000108A8" w:rsidP="000108A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D2799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Deneysel hayvan çalışmalarının planlanması, sürdürülmesi ve sonlandırılması hakkında bilgi sahibi olur</w:t>
            </w:r>
          </w:p>
        </w:tc>
      </w:tr>
      <w:tr w:rsidR="000108A8" w:rsidRPr="00B3618A" w:rsidTr="00653F0F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8A8" w:rsidRPr="00C84DD2" w:rsidRDefault="000108A8" w:rsidP="0001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A8" w:rsidRPr="00D27992" w:rsidRDefault="000108A8" w:rsidP="000108A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D2799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1. Başaran A</w:t>
            </w:r>
            <w:proofErr w:type="gramStart"/>
            <w:r w:rsidRPr="00D2799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.,</w:t>
            </w:r>
            <w:proofErr w:type="gramEnd"/>
            <w:r w:rsidRPr="00D2799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Deney Hayvanları,Nisan Kitabevi,Eskişehir,2003;</w:t>
            </w:r>
          </w:p>
        </w:tc>
      </w:tr>
      <w:tr w:rsidR="000108A8" w:rsidRPr="00B3618A" w:rsidTr="00653F0F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8A8" w:rsidRPr="00C84DD2" w:rsidRDefault="000108A8" w:rsidP="0001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A8" w:rsidRPr="00D27992" w:rsidRDefault="000108A8" w:rsidP="000108A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</w:pPr>
            <w:r w:rsidRPr="00D27992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de-DE" w:eastAsia="tr-TR"/>
              </w:rPr>
              <w:t>1. Waynforth HB, Flecknell PA, Experimental and Surgical Tecnique in the rat, Academic Press, London (Second ed.) 1994.</w:t>
            </w:r>
          </w:p>
          <w:p w:rsidR="000108A8" w:rsidRPr="00D27992" w:rsidRDefault="000108A8" w:rsidP="000108A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D27992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val="de-DE" w:eastAsia="tr-TR"/>
              </w:rPr>
              <w:t>2. Harkness JE, Wagner JE, The Biology and Medicine of Rabbits and Rodents Wlliams and Wilkins ,Philadelphia, (Fourth ed.)1995.</w:t>
            </w:r>
          </w:p>
        </w:tc>
      </w:tr>
      <w:tr w:rsidR="000108A8" w:rsidRPr="00B3618A" w:rsidTr="00653F0F">
        <w:trPr>
          <w:trHeight w:val="1241"/>
        </w:trPr>
        <w:tc>
          <w:tcPr>
            <w:tcW w:w="297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8A8" w:rsidRPr="007B601E" w:rsidRDefault="000108A8" w:rsidP="0001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08A8" w:rsidRDefault="000108A8" w:rsidP="000108A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</w:p>
          <w:p w:rsidR="000108A8" w:rsidRPr="00D27992" w:rsidRDefault="000108A8" w:rsidP="000108A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D27992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Hücre kültürü laboratuvarı, kafes, canlı hayvan, mikroskop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</w:t>
            </w: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3F0F" w:rsidRPr="00B3618A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Deney hayvanlarının tanıtımı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Temel manuplasyon teknikleri ve Etik Kurallar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Doz-yanıt eğrileri ve değerlendirilmesi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Fizyolojik çözeltilerin hazırlanması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İzole barsak preparatları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İzole sıçan mide fundusu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İzole damar preparatları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Primer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hücre  kültürü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hazırlama yöntemleri 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Primer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hücre  kültürü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hazırlama yöntemleri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Cs/>
                <w:sz w:val="20"/>
                <w:szCs w:val="20"/>
              </w:rPr>
              <w:t xml:space="preserve">Deneysel ülser </w:t>
            </w:r>
            <w:proofErr w:type="gramStart"/>
            <w:r w:rsidRPr="00B3618A">
              <w:rPr>
                <w:rFonts w:ascii="Times New Roman" w:hAnsi="Times New Roman"/>
                <w:bCs/>
                <w:sz w:val="20"/>
                <w:szCs w:val="20"/>
              </w:rPr>
              <w:t>modellerinde  biyokimyasal</w:t>
            </w:r>
            <w:proofErr w:type="gramEnd"/>
            <w:r w:rsidRPr="00B3618A">
              <w:rPr>
                <w:rFonts w:ascii="Times New Roman" w:hAnsi="Times New Roman"/>
                <w:bCs/>
                <w:sz w:val="20"/>
                <w:szCs w:val="20"/>
              </w:rPr>
              <w:t xml:space="preserve"> değerlendirmeler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Anestezi teknikleri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Deneysel ülser modelleri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In situ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hayvanda  direkt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kan basıncı ölçümü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Bilinçli hayvanda direkt kan basıncı ölçümü</w:t>
            </w:r>
          </w:p>
        </w:tc>
      </w:tr>
      <w:tr w:rsidR="00653F0F" w:rsidRPr="00B3618A" w:rsidTr="00653F0F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955A0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araştırmada kullanılan yöntemler hakkında bilgi edinir.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5A0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 hayvanları kullanımı hakkında bilgi edinir.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5A0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Deneysel çalışma planlama hakkında bilgi edinir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5A0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çalışmada incelenecek materyallerin toplanmasını öğrenir.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5A0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Deneysel çalışma sonlandırma ölçütlerini öğrenir.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5A05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6587E" w:rsidRDefault="00955A05" w:rsidP="00955A0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16FD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İn vivo çalışma, in vitro çalışma, in situ çalışma, kayıt sistemlerini öğrenir.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5A05" w:rsidRPr="00B3618A" w:rsidRDefault="00955A05" w:rsidP="00955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465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E97D70">
              <w:rPr>
                <w:rFonts w:ascii="Times New Roman" w:hAnsi="Times New Roman"/>
                <w:sz w:val="20"/>
                <w:szCs w:val="20"/>
              </w:rPr>
              <w:t>Semra YİĞİTASLAN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jc w:val="both"/>
        <w:rPr>
          <w:rFonts w:ascii="Times New Roman" w:hAnsi="Times New Roman"/>
          <w:b/>
          <w:sz w:val="20"/>
          <w:szCs w:val="20"/>
        </w:rPr>
      </w:pPr>
    </w:p>
    <w:p w:rsidR="00B3618A" w:rsidRDefault="00B3618A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Default="00F475BD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F475BD" w:rsidRDefault="00F475BD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0F57D6" w:rsidRDefault="000F57D6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0F57D6" w:rsidRPr="00B3618A" w:rsidRDefault="000F57D6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4C0EA0" w:rsidRPr="00B3618A" w:rsidTr="008104F2">
        <w:tc>
          <w:tcPr>
            <w:tcW w:w="1900" w:type="dxa"/>
            <w:tcBorders>
              <w:right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4C0EA0" w:rsidRPr="00B3618A" w:rsidRDefault="004C0EA0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4076" w:type="dxa"/>
            <w:gridSpan w:val="4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4C0EA0" w:rsidRPr="00B3618A" w:rsidTr="008104F2">
        <w:tc>
          <w:tcPr>
            <w:tcW w:w="1900" w:type="dxa"/>
            <w:tcBorders>
              <w:right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SANTRAL SİNİR SİSTEMİ </w:t>
            </w: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FARMAKOLOJİSİ  I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4C0EA0" w:rsidRPr="00B3618A" w:rsidTr="008104F2">
        <w:trPr>
          <w:trHeight w:val="174"/>
        </w:trPr>
        <w:tc>
          <w:tcPr>
            <w:tcW w:w="3241" w:type="dxa"/>
            <w:gridSpan w:val="2"/>
            <w:vMerge w:val="restart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4C0EA0" w:rsidRPr="00B3618A" w:rsidTr="008104F2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4C0EA0" w:rsidRPr="00B3618A" w:rsidTr="008104F2">
        <w:tc>
          <w:tcPr>
            <w:tcW w:w="3241" w:type="dxa"/>
            <w:gridSpan w:val="2"/>
            <w:tcBorders>
              <w:top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4C0EA0" w:rsidRPr="00B3618A" w:rsidTr="008104F2">
        <w:tc>
          <w:tcPr>
            <w:tcW w:w="2444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4C0EA0" w:rsidRPr="00B3618A" w:rsidRDefault="004C0EA0" w:rsidP="00810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4C0EA0" w:rsidRPr="00B3618A" w:rsidTr="008104F2">
        <w:tc>
          <w:tcPr>
            <w:tcW w:w="2444" w:type="dxa"/>
          </w:tcPr>
          <w:p w:rsidR="004C0EA0" w:rsidRPr="00B3618A" w:rsidRDefault="004C0EA0" w:rsidP="00653F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4C0EA0" w:rsidRPr="00B3618A" w:rsidRDefault="004C0EA0" w:rsidP="00653F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4C0EA0" w:rsidRPr="00B3618A" w:rsidRDefault="004C0EA0" w:rsidP="00653F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4C0EA0" w:rsidRPr="00B3618A" w:rsidRDefault="004C0EA0" w:rsidP="00653F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4C0EA0" w:rsidRPr="00B3618A" w:rsidRDefault="004C0EA0" w:rsidP="004C0EA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97"/>
        <w:gridCol w:w="397"/>
        <w:gridCol w:w="547"/>
        <w:gridCol w:w="547"/>
        <w:gridCol w:w="3140"/>
        <w:gridCol w:w="850"/>
        <w:gridCol w:w="981"/>
        <w:gridCol w:w="746"/>
        <w:gridCol w:w="1165"/>
      </w:tblGrid>
      <w:tr w:rsidR="004C0EA0" w:rsidRPr="00B3618A" w:rsidTr="000F57D6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2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4C0EA0" w:rsidRPr="00B3618A" w:rsidTr="000F57D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4C0EA0" w:rsidRPr="00B3618A" w:rsidTr="000F57D6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Bahar 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Güz  X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1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A0" w:rsidRPr="00B3618A" w:rsidRDefault="00116057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4C0EA0" w:rsidRPr="00B3618A" w:rsidRDefault="008104F2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X</w:t>
            </w:r>
            <w:r w:rsidR="004C0EA0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</w:t>
            </w:r>
            <w:r w:rsidR="004C0EA0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4C0EA0" w:rsidRPr="00B3618A" w:rsidTr="008104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C0EA0" w:rsidRPr="00B3618A" w:rsidTr="008104F2">
        <w:trPr>
          <w:trHeight w:val="324"/>
        </w:trPr>
        <w:tc>
          <w:tcPr>
            <w:tcW w:w="98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0F57D6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0F57D6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C0EA0" w:rsidRPr="00B3618A" w:rsidTr="00F475BD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0EA0" w:rsidRPr="00B3618A" w:rsidTr="00F475BD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sistemindeki nörotransmiter sistemleri,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amin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yapılı, amino asid yapılı ve peptid yapılı nörotransmiterler, adenozinerjik sistem, nitrerjik sistem, nörosteroid sistem</w:t>
            </w:r>
          </w:p>
        </w:tc>
      </w:tr>
      <w:tr w:rsidR="004C0EA0" w:rsidRPr="00B3618A" w:rsidTr="00F475BD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sistemindeki  nörotransmiter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sistemlerinin öğretilmesi. </w:t>
            </w:r>
          </w:p>
        </w:tc>
      </w:tr>
      <w:tr w:rsidR="000F57D6" w:rsidRPr="00B3618A" w:rsidTr="00F475BD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nörotransmiter sistemlerinin anlaşılması.</w:t>
            </w:r>
          </w:p>
        </w:tc>
      </w:tr>
      <w:tr w:rsidR="000F57D6" w:rsidRPr="00B3618A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7D6" w:rsidRDefault="000F57D6" w:rsidP="000F57D6">
            <w:pPr>
              <w:jc w:val="center"/>
            </w:pPr>
            <w:r w:rsidRPr="00ED7DA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ED7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7D6" w:rsidRPr="00990C1C" w:rsidRDefault="000F57D6" w:rsidP="000F57D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990C1C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Santral sinir sisteminin işleyişi ve nörotransmitterlerin görevleri ila ilgili bilgi sahibi olunmasını sağlamaktır.</w:t>
            </w:r>
          </w:p>
        </w:tc>
      </w:tr>
      <w:tr w:rsidR="00653F0F" w:rsidRPr="00B3618A" w:rsidTr="009129D0">
        <w:trPr>
          <w:trHeight w:val="422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653F0F" w:rsidRPr="00B3618A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653F0F" w:rsidRPr="00B3618A" w:rsidTr="00F475BD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7B601E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0F57D6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Kaynak kitaplar ve ders notları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74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Giriş ve Tarihçe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Nöromediyatörler, sinapslar ve etkileşimleri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Dopaminerjik sistem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Adrenelin ve noradrenalin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Serotonin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Asetilkolin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Histamin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GABA ve glisin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Aspartat ve glutamat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Opioid peptidler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P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maddesi , diğer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kininler ve nöropeptidler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Nitrerjik sistem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Adenozinerjik sistem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Nörosteroidler</w:t>
            </w:r>
          </w:p>
        </w:tc>
      </w:tr>
      <w:tr w:rsidR="00653F0F" w:rsidRPr="00B3618A" w:rsidTr="00F475B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0F" w:rsidRPr="00B3618A" w:rsidRDefault="00653F0F" w:rsidP="00653F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4C0EA0" w:rsidRDefault="004C0EA0" w:rsidP="004C0EA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Giriş ve Tarihçe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Nöromediyatörler, sinapslar ve etkileşimleri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Dopaminerjik sistem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Adrenelin ve noradrenalin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Serotonin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Asetilkolin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Histamin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GABA ve glisin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Aspartat ve glutamat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Opioid peptidler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P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maddesi , diğer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kininler ve nöropeptidler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Nitrerjik sistem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Adenozinerjik sistem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F57D6" w:rsidRPr="00B6587E" w:rsidTr="000F57D6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7D6" w:rsidRPr="00B6587E" w:rsidRDefault="000F57D6" w:rsidP="000F57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Nörosteroidler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7D6" w:rsidRPr="004A0D8A" w:rsidRDefault="000F57D6" w:rsidP="000F57D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7D6" w:rsidRPr="00B3618A" w:rsidRDefault="000F57D6" w:rsidP="000F5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7364F3" w:rsidRDefault="007364F3" w:rsidP="004C0EA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364F3" w:rsidRPr="00B3618A" w:rsidRDefault="007364F3" w:rsidP="004C0E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0EA0" w:rsidRPr="00B3618A" w:rsidRDefault="004C0EA0" w:rsidP="004C0EA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C0EA0" w:rsidRPr="00B3618A" w:rsidRDefault="004C0EA0" w:rsidP="004C0EA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4C0EA0" w:rsidRPr="00B3618A" w:rsidTr="008104F2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A0" w:rsidRPr="00B3618A" w:rsidRDefault="004C0EA0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4C0EA0" w:rsidRPr="00B3618A" w:rsidRDefault="004C0EA0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4C0EA0" w:rsidRPr="00B3618A" w:rsidRDefault="004C0EA0" w:rsidP="008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EA0" w:rsidRPr="00B3618A" w:rsidRDefault="004C0EA0" w:rsidP="00810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Tarih: </w:t>
            </w:r>
          </w:p>
          <w:p w:rsidR="004C0EA0" w:rsidRPr="00B3618A" w:rsidRDefault="004C0EA0" w:rsidP="00810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C0EA0" w:rsidRPr="00B3618A" w:rsidRDefault="004C0EA0" w:rsidP="00810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Pr="00B3618A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6"/>
        <w:gridCol w:w="2456"/>
        <w:gridCol w:w="668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GEBELİKTE İLAÇ KULLANIMI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="008104F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X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Gebeliğin özel bir durum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olduğu , hastalık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gebelik  durumda tercih edilecek ilaçların belirlenmesi</w:t>
            </w:r>
          </w:p>
        </w:tc>
      </w:tr>
      <w:tr w:rsidR="00B3618A" w:rsidRPr="00B3618A" w:rsidTr="00F475B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Gebelikte doğru ilaç seçimi. </w:t>
            </w:r>
          </w:p>
        </w:tc>
      </w:tr>
      <w:tr w:rsidR="00B3618A" w:rsidRPr="00B3618A" w:rsidTr="00F475B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Gebeye ve bebeğe zarar vermeyecek ilaçların kullanımının sağlanması.</w:t>
            </w:r>
          </w:p>
        </w:tc>
      </w:tr>
      <w:tr w:rsidR="0099674A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056EAA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056E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0F57D6" w:rsidP="00FB38D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F911CE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Gebelikte kullanılan ilaçların gebede ve annede yapabileceği hasarların anlaşılması sağlanır.</w:t>
            </w:r>
            <w:r w:rsidR="00FB38DF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53F0F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653F0F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C84DD2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7. Lippincott’sPharmacology: Richard Harvey, Pamela Champe.</w:t>
            </w:r>
          </w:p>
          <w:p w:rsidR="00653F0F" w:rsidRPr="00B3618A" w:rsidRDefault="00653F0F" w:rsidP="00653F0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653F0F" w:rsidRPr="00B3618A" w:rsidRDefault="00653F0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653F0F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F0F" w:rsidRPr="007B601E" w:rsidRDefault="00653F0F" w:rsidP="00653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F0F" w:rsidRPr="00B3618A" w:rsidRDefault="00FB38DF" w:rsidP="00653F0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Kaynak kitaplar ve notlar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Gebede ilaçların metabolizmasını etkileyen faktörler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Gebede ilaçların metabolizmasını etkileyen faktörler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İlaçların plasentadan geçişleri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İlaçların feto-plasentea ünitede dağılımları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antihipertansif ve diüretikler, antikoagulanlar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antiaritmikler, kardiyotonik glikozidler,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solunum yolu ilaçları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gastrointestinal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Gebelikte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kullanılan  nöropsikiyatrik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analjezikler ve non-steroid antiinflamatuvar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antibiyotikler,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hormonlar,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Doğum eyleminde kullanılan ilaçlar,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Urerus fonksiyonunu değiştiren ilaçlar.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Gebede ilaçların metabolizmasını etkileyen faktörler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Gebede ilaçların metabolizmasını etkileyen faktörler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İlaçların plasentadan geçişleri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İlaçların feto-plasentea ünitede dağılımları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antihipertansif ve diüretikler, antikoagulanlar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antiaritmikler, kardiyotonik glikozidler,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solunum yolu ilaçları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gastrointestinal ilaçlar,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Gebelikte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kullanılan  nöropsikiyatrik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ilaçlar,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analjezikler ve non-steroid antiinflamatuvar ilaçlar,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antibiyotikler,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Gebelikte kullanılan hormonlar,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Doğum eyleminde kullanılan ilaçlar,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FB38DF" w:rsidRPr="00B6587E" w:rsidTr="003E14E9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38DF" w:rsidRPr="00B6587E" w:rsidRDefault="00FB38DF" w:rsidP="00FB38D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Ut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erus fonksiyonunu değiştiren ilaçlar.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38DF" w:rsidRPr="004A0D8A" w:rsidRDefault="00FB38DF" w:rsidP="00FB38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8DF" w:rsidRPr="00B3618A" w:rsidRDefault="00FB38DF" w:rsidP="00FB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305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SANTRAL SİNİR SİSTEMİ </w:t>
            </w: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FARMAKOLOJİSİ  II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Fatma Sultan KILIÇ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4C36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B3618A" w:rsidRPr="00B3618A" w:rsidRDefault="008104F2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X</w:t>
            </w:r>
            <w:r w:rsidR="00B3618A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</w:t>
            </w:r>
            <w:r w:rsidR="00B3618A"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B3618A" w:rsidRPr="00B3618A" w:rsidTr="0099674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99674A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sisteminde selektif etki gösteren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ilaçlar,Analjezikler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, anestezikler, santral sinir sistemi stimulanları ve depresanları, psikoz ve Parkinson tedavisinde kullanılan ilaçlar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Santral sinir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sistemindeki  seçici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etki gösteren ilaçların ayrıntılı etki mekanizmalarının öğretilmesi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99674A" w:rsidP="00996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sinir sistemini etkileyen ilaç gruplarının anlaşılması</w:t>
            </w:r>
          </w:p>
        </w:tc>
      </w:tr>
      <w:tr w:rsidR="0099674A" w:rsidRPr="00B3618A" w:rsidTr="0099674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Default="0099674A" w:rsidP="0099674A">
            <w:pPr>
              <w:jc w:val="center"/>
            </w:pPr>
            <w:r w:rsidRPr="006A48F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6A48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74A" w:rsidRPr="00B3618A" w:rsidRDefault="00A9141B" w:rsidP="0099674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Nö</w:t>
            </w:r>
            <w:r w:rsidRPr="00C61024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ropsikiyatrik hastalıkların sebepleri, etki mekanizmaları ve tedavilerinin düzenlenmesi</w:t>
            </w:r>
          </w:p>
        </w:tc>
      </w:tr>
      <w:tr w:rsidR="009129D0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</w:t>
            </w:r>
          </w:p>
        </w:tc>
      </w:tr>
      <w:tr w:rsidR="009129D0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spacing w:val="-7"/>
                <w:sz w:val="20"/>
                <w:szCs w:val="20"/>
                <w:lang w:val="de-DE" w:eastAsia="tr-TR"/>
              </w:rPr>
              <w:t>1</w:t>
            </w: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. CİNGİ, I; EROL, K. 1996; Anadolu Üniversitesi Açık Öğretim Fakültesi Sağlık Personeli Önlisans Eğitimi, Farmakoloji.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9129D0" w:rsidRPr="00B3618A" w:rsidRDefault="009129D0" w:rsidP="009129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lastRenderedPageBreak/>
              <w:t>9. Hardman JG, Limbird LE, Gilman AG, The Pharmacological Basis of Therapeutics, McGraw-Hill, New York.</w:t>
            </w:r>
          </w:p>
          <w:p w:rsidR="009129D0" w:rsidRPr="00B3618A" w:rsidRDefault="009129D0" w:rsidP="009129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10.Rang HP, Dale MM, Ritter JM, Pharmacology, Churchill Livingstone, Edinburgh, (3th ed.)1995.</w:t>
            </w:r>
          </w:p>
          <w:p w:rsidR="009129D0" w:rsidRPr="00B3618A" w:rsidRDefault="009129D0" w:rsidP="009129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11. Lüllmann H, Mohr K, Ziegler A.Atlas de Poche de Pharmacologie, Medecine- Sciences Flammarion, Paris (2.baskı), 1996.</w:t>
            </w:r>
          </w:p>
          <w:p w:rsidR="009129D0" w:rsidRPr="00B3618A" w:rsidRDefault="009129D0" w:rsidP="009129D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12. Taner D. Fon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ksiyonel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Nöroanatomi,METU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pres.</w:t>
            </w:r>
          </w:p>
        </w:tc>
      </w:tr>
      <w:tr w:rsidR="009129D0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8E5280" w:rsidRDefault="009129D0" w:rsidP="009129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Giriş, Nöromediyatörler ve sinapslar 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Genel Anestezikler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Lokal anestezikler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Anksiyolitik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Hipnotikler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Kas gevşeticiler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Alkoller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Antipsikotikler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Parkinson ve Alzheimer tedavisinde kullanılan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Antidepresanlar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sinir sistemini uyaran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Antiepileptikler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Antiinflamatuvar analjezikler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Opioidler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Giriş, Nöromediyatörler ve sinapslar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Genel Anestezikler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Lokal anestezikler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Anksiyolitik ilaçlar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Hipnotikler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Kas gevşeticiler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Alkoller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Antipsikotikler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Parkinson ve Alzheimer tedavisinde kullanılan ilaçlar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Antidepresanlar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sinir sistemini uyaran ilaçlar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 etki mekanizmalarını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Antiepileptikler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Antiinflamatuvar analjezikler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etki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A9141B" w:rsidRPr="00B6587E" w:rsidTr="008D20A2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41B" w:rsidRPr="00B6587E" w:rsidRDefault="00A9141B" w:rsidP="00A914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141B" w:rsidRPr="00B3618A" w:rsidRDefault="00A9141B" w:rsidP="00A91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Opioidler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 etki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mekanizmaları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41B" w:rsidRPr="004A0D8A" w:rsidRDefault="00A9141B" w:rsidP="00A914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41B" w:rsidRPr="00B3618A" w:rsidRDefault="00A9141B" w:rsidP="00A91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B3618A" w:rsidRDefault="00B3618A" w:rsidP="009129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475BD" w:rsidRDefault="00F475BD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129D0" w:rsidRPr="00B3618A" w:rsidRDefault="009129D0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308"/>
        <w:gridCol w:w="482"/>
        <w:gridCol w:w="1992"/>
        <w:gridCol w:w="684"/>
        <w:gridCol w:w="1055"/>
        <w:gridCol w:w="1057"/>
        <w:gridCol w:w="1176"/>
        <w:gridCol w:w="311"/>
      </w:tblGrid>
      <w:tr w:rsidR="00B3618A" w:rsidRPr="00B3618A" w:rsidTr="00B3618A">
        <w:trPr>
          <w:trHeight w:val="518"/>
        </w:trPr>
        <w:tc>
          <w:tcPr>
            <w:tcW w:w="18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Prof.Dr. Fatma Sultan KILIÇ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1B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A9141B" w:rsidRPr="00B3618A" w:rsidRDefault="00A9141B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pct"/>
            <w:gridSpan w:val="3"/>
            <w:tcBorders>
              <w:left w:val="nil"/>
              <w:bottom w:val="single" w:sz="4" w:space="0" w:color="auto"/>
            </w:tcBorders>
          </w:tcPr>
          <w:p w:rsidR="00A9141B" w:rsidRPr="00B3618A" w:rsidRDefault="00A9141B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3" w:type="pct"/>
            <w:gridSpan w:val="4"/>
          </w:tcPr>
          <w:p w:rsidR="00A9141B" w:rsidRPr="00B3618A" w:rsidRDefault="00A9141B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906" w:type="pct"/>
            <w:gridSpan w:val="3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003" w:type="pct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934" w:type="pct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909" w:type="pct"/>
            <w:gridSpan w:val="7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ENDOKRİN SİSTEM FARMAKOLOJİSİ   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4"/>
        </w:trPr>
        <w:tc>
          <w:tcPr>
            <w:tcW w:w="1593" w:type="pct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Doç. Dr. Mahmut ÖZDEMİR</w:t>
            </w:r>
          </w:p>
        </w:tc>
        <w:tc>
          <w:tcPr>
            <w:tcW w:w="1592" w:type="pct"/>
            <w:gridSpan w:val="3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1658" w:type="pct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  <w:trHeight w:val="172"/>
        </w:trPr>
        <w:tc>
          <w:tcPr>
            <w:tcW w:w="1593" w:type="pct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533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592" w:type="pct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7" w:type="pct"/>
        </w:trPr>
        <w:tc>
          <w:tcPr>
            <w:tcW w:w="1593" w:type="pct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2" w:type="pct"/>
            <w:gridSpan w:val="3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92" w:type="pc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</w:p>
          <w:p w:rsidR="00B3618A" w:rsidRPr="00B3618A" w:rsidRDefault="004C36F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Vücudun hormonal mekanizması ve ilgili hormonlar hakkında bilgilendirme.</w:t>
            </w:r>
          </w:p>
        </w:tc>
      </w:tr>
      <w:tr w:rsidR="00B3618A" w:rsidRPr="00B3618A" w:rsidTr="00F475B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Endokrin sistem nasıl çalışır, Hipofiz, hipotalamus ve End-organlardaki hormonal iletişim mekanizmaları aktarmak.</w:t>
            </w:r>
          </w:p>
        </w:tc>
      </w:tr>
      <w:tr w:rsidR="00B3618A" w:rsidRPr="00B3618A" w:rsidTr="00F475B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 Bu sistem içindeki hormonlarla tedavi ve öğrencileri ilaçlar hakkında bilgi sahibi yapmak.</w:t>
            </w:r>
          </w:p>
        </w:tc>
      </w:tr>
      <w:tr w:rsidR="008E5280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FB5783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FB57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95761B" w:rsidRDefault="0095761B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95761B">
              <w:rPr>
                <w:rFonts w:ascii="Times New Roman" w:hAnsi="Times New Roman"/>
                <w:sz w:val="20"/>
                <w:szCs w:val="20"/>
              </w:rPr>
              <w:t>Hormonun tanımını yapar ve özelliklerini bilir. Hormonların sentezlenme ve salıverilmesini, etkilerini ve reseptörlerini bilir.</w:t>
            </w:r>
          </w:p>
        </w:tc>
      </w:tr>
      <w:tr w:rsidR="009129D0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9129D0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129D0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95761B" w:rsidRDefault="0095761B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95761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Temel ders kitapları ve dersin işlenmesi için gerekli olan teknolojik gereçler (bilgisayar, barkovizyon...)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Endokrin Sisteme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Endokrin Sisteme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Hipofiz ve Hipotalamus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Hipofiz ve Hipotalamus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Tiroid Hormon ve İlaçları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Tiroid Hormon ve İlaçları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Genel Tekrar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Kalsiyum Dengesini Etkileyen İlaçlar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Kortikosteroidler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Kortikosteroidler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İnsülin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Oral Antidiyabetikler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Seks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Seks Hormonları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Hormonun tanımını yapar ve fizikokmyasal özelliklerini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>İnsülin ve antidiyabetik ilaçları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Tiroid hormonlarını ve ilaçlarını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Kortikosteroidleri ve klinik kullanımlarını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Parathormon ve kalsiyum dengesini etkileyen ilaçları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Kadın seks hormonlarını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Testosteron ve androjenleri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1B" w:rsidRPr="0095761B" w:rsidRDefault="0095761B" w:rsidP="0095761B">
            <w:pPr>
              <w:pStyle w:val="TableParagraph"/>
              <w:rPr>
                <w:sz w:val="20"/>
                <w:szCs w:val="20"/>
              </w:rPr>
            </w:pPr>
            <w:r w:rsidRPr="0095761B">
              <w:rPr>
                <w:sz w:val="20"/>
                <w:szCs w:val="20"/>
              </w:rPr>
              <w:t xml:space="preserve"> Hipofiz ve hipotalamus hormonlarını bilir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5761B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761B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761B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761B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761B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761B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61B" w:rsidRPr="00B6587E" w:rsidRDefault="0095761B" w:rsidP="0095761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61B" w:rsidRPr="004A0D8A" w:rsidRDefault="0095761B" w:rsidP="0095761B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61B" w:rsidRPr="00B3618A" w:rsidRDefault="0095761B" w:rsidP="00957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5B1C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55060" w:rsidRDefault="00455060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129D0" w:rsidRDefault="009129D0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455060" w:rsidRPr="00455060" w:rsidTr="008104F2">
        <w:tc>
          <w:tcPr>
            <w:tcW w:w="1900" w:type="dxa"/>
            <w:tcBorders>
              <w:right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455060" w:rsidRPr="00455060" w:rsidRDefault="00455060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4076" w:type="dxa"/>
            <w:gridSpan w:val="4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455060" w:rsidRPr="00455060" w:rsidTr="008104F2">
        <w:tc>
          <w:tcPr>
            <w:tcW w:w="1900" w:type="dxa"/>
            <w:tcBorders>
              <w:right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OTONOM SİNİR SİSTEMİ FARMAKOLOJİSİ II</w:t>
            </w:r>
          </w:p>
        </w:tc>
      </w:tr>
      <w:tr w:rsidR="00455060" w:rsidRPr="00455060" w:rsidTr="008104F2">
        <w:trPr>
          <w:trHeight w:val="174"/>
        </w:trPr>
        <w:tc>
          <w:tcPr>
            <w:tcW w:w="3241" w:type="dxa"/>
            <w:gridSpan w:val="2"/>
            <w:vMerge w:val="restart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455060" w:rsidRPr="00455060" w:rsidTr="008104F2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455060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4550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55060" w:rsidRPr="00455060" w:rsidTr="008104F2">
        <w:tc>
          <w:tcPr>
            <w:tcW w:w="3241" w:type="dxa"/>
            <w:gridSpan w:val="2"/>
            <w:tcBorders>
              <w:top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5060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55060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455060" w:rsidRPr="00455060" w:rsidTr="008104F2"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455060" w:rsidRPr="00455060" w:rsidTr="008104F2"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455060" w:rsidRPr="00455060" w:rsidRDefault="00455060" w:rsidP="0045506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55060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</w:r>
      <w:r w:rsidRPr="00455060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796"/>
        <w:gridCol w:w="1241"/>
        <w:gridCol w:w="3017"/>
        <w:gridCol w:w="850"/>
        <w:gridCol w:w="761"/>
        <w:gridCol w:w="583"/>
        <w:gridCol w:w="1274"/>
      </w:tblGrid>
      <w:tr w:rsidR="00455060" w:rsidRPr="00455060" w:rsidTr="002B44B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455060" w:rsidRPr="00455060" w:rsidTr="002B44BF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8" w:type="dxa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017" w:type="dxa"/>
            <w:tcBorders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455060" w:rsidRPr="00455060" w:rsidRDefault="00455060" w:rsidP="0045506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455060" w:rsidRPr="00455060" w:rsidTr="002B44BF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BaharX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455060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0</w:t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455060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0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455060" w:rsidRPr="00455060" w:rsidRDefault="00116057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455060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45506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455060" w:rsidRPr="00455060" w:rsidRDefault="00455060" w:rsidP="004C3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 xml:space="preserve">             X</w:t>
            </w:r>
          </w:p>
        </w:tc>
      </w:tr>
      <w:tr w:rsidR="00455060" w:rsidRPr="00455060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5060" w:rsidRPr="00455060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455060" w:rsidTr="002B44BF">
        <w:tc>
          <w:tcPr>
            <w:tcW w:w="312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6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lef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455060" w:rsidTr="002B44BF">
        <w:tc>
          <w:tcPr>
            <w:tcW w:w="3123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455060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455060" w:rsidRDefault="00F475BD" w:rsidP="00F47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455060" w:rsidRPr="00455060" w:rsidTr="009129D0">
        <w:trPr>
          <w:trHeight w:val="447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44BF" w:rsidRPr="00455060" w:rsidTr="009129D0">
        <w:trPr>
          <w:trHeight w:val="447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4BF" w:rsidRPr="00455060" w:rsidRDefault="002B44BF" w:rsidP="002B44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4BF" w:rsidRPr="00455060" w:rsidRDefault="002B44BF" w:rsidP="002B4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Otonom sinir sistemi ile ilgili genel bilgi ve mekanizmaların sempatik ve parasempatik sistem kavramlarının verilmesi.</w:t>
            </w:r>
          </w:p>
        </w:tc>
      </w:tr>
      <w:tr w:rsidR="002B44BF" w:rsidRPr="00455060" w:rsidTr="009129D0">
        <w:trPr>
          <w:trHeight w:val="426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4BF" w:rsidRPr="00455060" w:rsidRDefault="002B44BF" w:rsidP="002B44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4BF" w:rsidRPr="00455060" w:rsidRDefault="002B44BF" w:rsidP="002B4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4DD2">
              <w:rPr>
                <w:rFonts w:ascii="Times New Roman" w:hAnsi="Times New Roman"/>
                <w:sz w:val="20"/>
                <w:szCs w:val="20"/>
              </w:rPr>
              <w:t>Otonom sinir sistemi ile ilgili bilgilerin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otonom sinir sitemi ilaçlarının genel özelliklerinin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gözden geçirilmesi.</w:t>
            </w:r>
          </w:p>
        </w:tc>
      </w:tr>
      <w:tr w:rsidR="002B44BF" w:rsidRPr="00455060" w:rsidTr="000F43FE">
        <w:trPr>
          <w:trHeight w:val="518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4BF" w:rsidRPr="00455060" w:rsidRDefault="002B44BF" w:rsidP="002B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44BF" w:rsidRPr="00455060" w:rsidRDefault="002B44BF" w:rsidP="002B44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Otonom sinir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sitemi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 xml:space="preserve"> ilaçlarının</w:t>
            </w:r>
            <w:proofErr w:type="gramEnd"/>
            <w:r w:rsidRPr="00C84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farmakokinetik ve farmakodinamik özellikleri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 xml:space="preserve">kullanım endikasyonları, yan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toksik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 xml:space="preserve">etkileri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kontrendikasyonları </w:t>
            </w:r>
            <w:r w:rsidRPr="00C84DD2">
              <w:rPr>
                <w:rFonts w:ascii="Times New Roman" w:hAnsi="Times New Roman"/>
                <w:sz w:val="20"/>
                <w:szCs w:val="20"/>
              </w:rPr>
              <w:t>konusunda öğrencilerin bilinçlendirilmesi.</w:t>
            </w:r>
          </w:p>
        </w:tc>
      </w:tr>
      <w:tr w:rsidR="002B44BF" w:rsidRPr="00455060" w:rsidTr="009129D0">
        <w:trPr>
          <w:trHeight w:val="540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4BF" w:rsidRDefault="002B44BF" w:rsidP="002B44BF">
            <w:pPr>
              <w:jc w:val="center"/>
            </w:pPr>
            <w:r w:rsidRPr="000A24F6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0A24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4BF" w:rsidRPr="00455060" w:rsidRDefault="002B44BF" w:rsidP="002B44B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Otonom sinir sitemi anatomini bilir ve otonom sinir sitemi hastalıklarında kullanılan ilaçların </w:t>
            </w:r>
            <w:proofErr w:type="gramStart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genel  farmakolojik</w:t>
            </w:r>
            <w:proofErr w:type="gramEnd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özelliklerini bilir.</w:t>
            </w:r>
          </w:p>
        </w:tc>
      </w:tr>
      <w:tr w:rsidR="009129D0" w:rsidRPr="00455060" w:rsidTr="009129D0">
        <w:trPr>
          <w:trHeight w:val="540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9D0" w:rsidRPr="00455060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455060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455060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455060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9129D0" w:rsidRPr="00455060" w:rsidTr="009129D0">
        <w:trPr>
          <w:trHeight w:val="540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455060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455060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9129D0" w:rsidRPr="00455060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129D0" w:rsidRPr="00455060" w:rsidTr="009129D0">
        <w:trPr>
          <w:trHeight w:val="540"/>
        </w:trPr>
        <w:tc>
          <w:tcPr>
            <w:tcW w:w="312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6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9D0" w:rsidRPr="00455060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455060" w:rsidRPr="00455060" w:rsidTr="008104F2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455060" w:rsidRPr="00455060" w:rsidTr="008104F2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OSS Giriş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Sempatomimetikler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Sempatomimetikler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bCs/>
                <w:sz w:val="20"/>
                <w:szCs w:val="20"/>
              </w:rPr>
              <w:t>Ara Sınavı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Parasempatikler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Parasempatikler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Parasempatolitikler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Cs/>
                <w:sz w:val="20"/>
                <w:szCs w:val="20"/>
              </w:rPr>
              <w:t>Parasempatolitikler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Ganglionları etkileyen ilaçlar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Ganglionları etkileyen ilaçlar</w:t>
            </w:r>
          </w:p>
        </w:tc>
      </w:tr>
      <w:tr w:rsidR="00455060" w:rsidRPr="00455060" w:rsidTr="008104F2">
        <w:tc>
          <w:tcPr>
            <w:tcW w:w="1188" w:type="dxa"/>
            <w:tcBorders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Genel gözden geçirme</w:t>
            </w:r>
          </w:p>
        </w:tc>
      </w:tr>
      <w:tr w:rsidR="00455060" w:rsidRPr="00455060" w:rsidTr="008104F2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60" w:rsidRPr="00455060" w:rsidRDefault="00455060" w:rsidP="0045506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55060">
              <w:rPr>
                <w:rFonts w:ascii="Times New Roman" w:hAnsi="Times New Roman"/>
                <w:b/>
                <w:bCs/>
                <w:sz w:val="20"/>
                <w:szCs w:val="20"/>
              </w:rPr>
              <w:t>Yarı yıl</w:t>
            </w:r>
            <w:proofErr w:type="gramEnd"/>
            <w:r w:rsidRPr="004550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sonu sınavı</w:t>
            </w:r>
          </w:p>
        </w:tc>
      </w:tr>
    </w:tbl>
    <w:p w:rsidR="007364F3" w:rsidRDefault="007364F3" w:rsidP="004550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2B44BF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Otonom sinir sitemi anatomini bilir ve otonom sinir sitemi hastalıklarında kullanılan ilaçların </w:t>
            </w:r>
            <w:proofErr w:type="gramStart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genel  farmakolojik</w:t>
            </w:r>
            <w:proofErr w:type="gramEnd"/>
            <w:r w:rsidRPr="003A522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özelliklerini bilir.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2B44B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2B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2B44BF" w:rsidP="002B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455060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4550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64F3" w:rsidRDefault="007364F3" w:rsidP="004550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55060" w:rsidRPr="00455060" w:rsidRDefault="00455060" w:rsidP="004550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60">
        <w:rPr>
          <w:rFonts w:ascii="Times New Roman" w:hAnsi="Times New Roman"/>
          <w:sz w:val="20"/>
          <w:szCs w:val="20"/>
        </w:rPr>
        <w:t xml:space="preserve"> </w:t>
      </w:r>
    </w:p>
    <w:p w:rsidR="00455060" w:rsidRPr="00455060" w:rsidRDefault="00455060" w:rsidP="00455060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5060" w:rsidRPr="00455060" w:rsidRDefault="00455060" w:rsidP="00455060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455060" w:rsidRPr="00455060" w:rsidTr="008104F2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060" w:rsidRPr="00455060" w:rsidRDefault="00455060" w:rsidP="0045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455060" w:rsidRPr="00455060" w:rsidRDefault="00455060" w:rsidP="0045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sz w:val="20"/>
                <w:szCs w:val="20"/>
              </w:rPr>
              <w:t>Prof.Dr. Kevser EROL</w:t>
            </w:r>
          </w:p>
          <w:p w:rsidR="00455060" w:rsidRPr="00455060" w:rsidRDefault="00455060" w:rsidP="00455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506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25.01.2018</w:t>
            </w: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5060" w:rsidRPr="00455060" w:rsidRDefault="00455060" w:rsidP="004550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5BD" w:rsidRDefault="00F475BD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p w:rsidR="00924665" w:rsidRPr="00B3618A" w:rsidRDefault="00924665" w:rsidP="00B3618A">
      <w:pPr>
        <w:tabs>
          <w:tab w:val="left" w:pos="1624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330"/>
        <w:gridCol w:w="2458"/>
        <w:gridCol w:w="658"/>
        <w:gridCol w:w="1064"/>
        <w:gridCol w:w="1072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307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KEMOTERAPÖTİKLER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F475B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F475B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Antibiyotiklerin spektrumları, kullanıldığı hastalıklar, etki mekanizmaları, yan tesirleri ve kontrendikasyonları ile direnç gelişmesi konularında bilgi vermek.</w:t>
            </w:r>
          </w:p>
        </w:tc>
      </w:tr>
      <w:tr w:rsidR="00B3618A" w:rsidRPr="00B3618A" w:rsidTr="00F475B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Antibiyotiklerin doğru hastalıkta doğru seçimini sağlamak.</w:t>
            </w:r>
          </w:p>
        </w:tc>
      </w:tr>
      <w:tr w:rsidR="00924665" w:rsidRPr="00B3618A" w:rsidTr="00F475B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665" w:rsidRPr="00B3618A" w:rsidRDefault="00924665" w:rsidP="00924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665" w:rsidRPr="00924665" w:rsidRDefault="00924665" w:rsidP="00924665">
            <w:pPr>
              <w:pStyle w:val="TableParagraph"/>
              <w:rPr>
                <w:sz w:val="20"/>
                <w:szCs w:val="20"/>
              </w:rPr>
            </w:pPr>
            <w:r w:rsidRPr="00924665">
              <w:rPr>
                <w:sz w:val="20"/>
                <w:szCs w:val="20"/>
              </w:rPr>
              <w:t>Bu</w:t>
            </w:r>
            <w:r w:rsidRPr="00924665">
              <w:rPr>
                <w:spacing w:val="-1"/>
                <w:sz w:val="20"/>
                <w:szCs w:val="20"/>
              </w:rPr>
              <w:t xml:space="preserve"> </w:t>
            </w:r>
            <w:r w:rsidRPr="00924665">
              <w:rPr>
                <w:sz w:val="20"/>
                <w:szCs w:val="20"/>
              </w:rPr>
              <w:t>konuda öğrencinin azami</w:t>
            </w:r>
            <w:r w:rsidRPr="00924665">
              <w:rPr>
                <w:spacing w:val="-1"/>
                <w:sz w:val="20"/>
                <w:szCs w:val="20"/>
              </w:rPr>
              <w:t xml:space="preserve"> </w:t>
            </w:r>
            <w:r w:rsidRPr="00924665">
              <w:rPr>
                <w:spacing w:val="-2"/>
                <w:sz w:val="20"/>
                <w:szCs w:val="20"/>
              </w:rPr>
              <w:t>bilgilendirilmesi</w:t>
            </w:r>
          </w:p>
        </w:tc>
      </w:tr>
      <w:tr w:rsidR="00924665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665" w:rsidRDefault="00924665" w:rsidP="00924665">
            <w:pPr>
              <w:jc w:val="center"/>
            </w:pPr>
            <w:r w:rsidRPr="002D59B5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2D59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665" w:rsidRPr="00924665" w:rsidRDefault="00924665" w:rsidP="00924665">
            <w:pPr>
              <w:pStyle w:val="TableParagraph"/>
              <w:rPr>
                <w:sz w:val="20"/>
                <w:szCs w:val="20"/>
              </w:rPr>
            </w:pPr>
            <w:r w:rsidRPr="00924665">
              <w:rPr>
                <w:sz w:val="20"/>
                <w:szCs w:val="20"/>
              </w:rPr>
              <w:t xml:space="preserve">Antibiyotikler hakkında temel bilgiler edinilir, antibiyotik seçiminde dikkat edilmesi gereken konular öğrenilmiş olur. </w:t>
            </w:r>
          </w:p>
        </w:tc>
      </w:tr>
      <w:tr w:rsidR="009129D0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</w:t>
            </w:r>
          </w:p>
        </w:tc>
      </w:tr>
      <w:tr w:rsidR="009129D0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129D0" w:rsidRPr="00B3618A" w:rsidTr="00F475B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24665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037E59">
              <w:rPr>
                <w:rFonts w:ascii="Times New Roman" w:hAnsi="Times New Roman"/>
                <w:sz w:val="20"/>
                <w:szCs w:val="20"/>
              </w:rPr>
              <w:t>Temel ders kitapları ve dersin işlenmesi için gerekli olan teknolojik gereçler (bilgisayar, barkovizyon...)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Kemoterapotiklere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Kemoterapotiklere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Penisilinler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Sefalosporinler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Kinolonlar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Linkozamidler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Sulfonamidler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Tetrasiklinler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Kloramfenikol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</w:rPr>
              <w:t>Aminoglikozidler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Antiviral Ajanlar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Antifungaller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Ektoparazid tedavisi, Helmint ve Malarya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Dar Spektrumlu ve polipeptid yapılı İlaçlar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924665" w:rsidRDefault="00924665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24665">
              <w:rPr>
                <w:rFonts w:ascii="Times New Roman" w:hAnsi="Times New Roman"/>
                <w:sz w:val="20"/>
                <w:szCs w:val="20"/>
              </w:rPr>
              <w:t>Antibiyotikler hakkında temel bilgiler edinilir, antibiyotik seçiminde dikkat edilmesi gereken konular öğrenilmiş olur.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9246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924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924665" w:rsidP="00924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314"/>
        <w:gridCol w:w="2453"/>
        <w:gridCol w:w="665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KANSER KEMOTERAPİSİ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</w:r>
      <w:r w:rsidRPr="00B3618A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 xml:space="preserve">      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8E5280">
        <w:tc>
          <w:tcPr>
            <w:tcW w:w="297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Kanser kemoterapisinin esasları, alkilleyici ajanlar, antimetabolitler, vinka alkalodileri ve diğer bitkisel antineoplastikler, sitotoksik antibiyotikler, sisplatin ve diğer platin türevleri,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amifostin,L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>-asparajinaz, hormonlar ve hormon antagonistleri, kanser kemoterapisinin klinik farmakolojisi, immünoterapi</w:t>
            </w:r>
          </w:p>
        </w:tc>
      </w:tr>
      <w:tr w:rsidR="00B3618A" w:rsidRPr="00B3618A" w:rsidTr="008E5280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Kanser ile ilgili temel kavramlar, kanser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kemoterapisinde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kullanılan ilaçların tipleri, yan etkileri ve seçimi hakkında bilgi vermek</w:t>
            </w:r>
          </w:p>
        </w:tc>
      </w:tr>
      <w:tr w:rsidR="00B3618A" w:rsidRPr="00B3618A" w:rsidTr="008E5280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İlaçla tedavinin kanser tedavisindeki yeri, antineoplastiklerin toksik etkileri hakkına bilgilenmek</w:t>
            </w:r>
          </w:p>
        </w:tc>
      </w:tr>
      <w:tr w:rsidR="008E528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8B7AA3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8B7A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5280" w:rsidRPr="00B3618A" w:rsidRDefault="008E5280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9129D0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9129D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129D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Kanser ve kanser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kemoterapisi</w:t>
            </w:r>
            <w:proofErr w:type="gramEnd"/>
            <w:r w:rsidRPr="00B3618A">
              <w:rPr>
                <w:rFonts w:ascii="Times New Roman" w:hAnsi="Times New Roman"/>
                <w:sz w:val="20"/>
                <w:szCs w:val="20"/>
              </w:rPr>
              <w:t xml:space="preserve"> hakkında temel kavramlar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Antineoplastik tedavide ilaçların etkinliğini kısıtlayan faktörler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Hücre siklusu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Antineoplastik ilaçların ortak yan tesirleri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Alkilleyici ajanlar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Antimetabolitler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Vinka alkaloidleri ve bitkisel kaynaklı diğer antineoplastikler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Sitotoksik antibiyotikler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Sisplatin ve diğer platin türevleri ve amifostin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L-asparaginaz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Hormonlar ve hormon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Diğer antineoplastikler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 xml:space="preserve">Antineoplastiklerin klinik </w:t>
            </w:r>
            <w:proofErr w:type="gramStart"/>
            <w:r w:rsidRPr="00B3618A">
              <w:rPr>
                <w:rFonts w:ascii="Times New Roman" w:hAnsi="Times New Roman"/>
                <w:sz w:val="20"/>
                <w:szCs w:val="20"/>
              </w:rPr>
              <w:t>farmakolojisi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İmmünoterapi</w:t>
            </w:r>
          </w:p>
        </w:tc>
      </w:tr>
      <w:tr w:rsidR="00B3618A" w:rsidRPr="00B3618A" w:rsidTr="00B3618A">
        <w:tc>
          <w:tcPr>
            <w:tcW w:w="1188" w:type="dxa"/>
            <w:tcBorders>
              <w:bottom w:val="single" w:sz="12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9129D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9129D0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64F3" w:rsidRDefault="007364F3" w:rsidP="00B361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18A">
        <w:rPr>
          <w:rFonts w:ascii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Prof. Dr. Kevser EROL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Tarih: 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Pr="00B3618A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23"/>
        <w:gridCol w:w="2455"/>
        <w:gridCol w:w="661"/>
        <w:gridCol w:w="1065"/>
        <w:gridCol w:w="1073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309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FARMAKOGENETİK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4C36F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4C36FA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8E5280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8E5280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6E4D" w:rsidRPr="00B3618A" w:rsidTr="008E5280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E4D" w:rsidRPr="00B3618A" w:rsidRDefault="001B6E4D" w:rsidP="001B6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4D" w:rsidRPr="00B3618A" w:rsidRDefault="001B6E4D" w:rsidP="001B6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 kinetiğinin ve ilaçlara hastaların verdiği yanıtın genetik yapıya göre bireyler ve etnik gruplar arasında değişmesi 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 ilgilidir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1B6E4D" w:rsidRPr="00B3618A" w:rsidTr="008E5280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E4D" w:rsidRPr="00B3618A" w:rsidRDefault="001B6E4D" w:rsidP="001B6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4D" w:rsidRPr="00B3618A" w:rsidRDefault="001B6E4D" w:rsidP="001B6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Bireyin genetik özelliklerinin ilacın farmakoinetik ve farmakodinamik özelliklerine ve vücudumuzdaki etkisininde oluşan farklılıklar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anlaşılması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B6E4D" w:rsidRPr="00B3618A" w:rsidTr="008E5280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E4D" w:rsidRPr="00B3618A" w:rsidRDefault="001B6E4D" w:rsidP="001B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4D" w:rsidRPr="00B3618A" w:rsidRDefault="001B6E4D" w:rsidP="001B6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İlacın t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erapötik etkinliğin arttırılması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yan etki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toksik etkilerinin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azaltılması amacıyla farmakogenetiğin temel prensiplerinin öğrenilmesi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B6E4D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4D" w:rsidRDefault="001B6E4D" w:rsidP="001B6E4D">
            <w:pPr>
              <w:jc w:val="center"/>
            </w:pPr>
            <w:r w:rsidRPr="00A75334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A7533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E4D" w:rsidRPr="007074F3" w:rsidRDefault="001B6E4D" w:rsidP="001B6E4D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7074F3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Farmakogenetiğin tanımını v ilgili genel kavramları bilir ve ilaç etkisindeki genetik özelliklere bağlı gelişen farklılıkları anlar.</w:t>
            </w:r>
          </w:p>
        </w:tc>
      </w:tr>
      <w:tr w:rsidR="009129D0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2. Atkinson, Principles of Clinical Pharmacology</w:t>
            </w:r>
          </w:p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129D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8.Human Pharmacology, Molecular toClinical: Brody,Larner,Mınneman.</w:t>
            </w:r>
          </w:p>
        </w:tc>
      </w:tr>
      <w:tr w:rsidR="009129D0" w:rsidRPr="00B3618A" w:rsidTr="008E528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Makromolekuller: yapı, sekil, fonksiyonları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Hücrelerin deneysel ortamda çalışılması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Protein fonksiyonu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Temel genetic mekanizmalar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Rekombinan DNA teknolojisi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PCR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Yarıyıl içi sınavı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Hücresel sinyal iletisinin genel prensipleri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G-protein kenetli reseptörlerle sinyal iletisi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Enzim kenetli reseptörlerle sinyal iletisi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Hedef hücre adaptasyonu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Western blotlama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Southern blotlama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Northern blotlama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Makale tartışması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1B6E4D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60AD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Farmakogenetiğin tanımını ve ilgili genel kavramları bilir ve ilaç etkisindeki genetik özelliklere bağlı gelişen farklılıkları anlar.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1B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1B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1B6E4D" w:rsidP="001B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4C36F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B3618A" w:rsidRPr="00B3618A">
              <w:rPr>
                <w:rFonts w:ascii="Times New Roman" w:eastAsia="Times New Roman" w:hAnsi="Times New Roman"/>
                <w:sz w:val="20"/>
                <w:szCs w:val="20"/>
              </w:rPr>
              <w:t>. Dr. Engin YILDIRIM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129D0" w:rsidRPr="00B3618A" w:rsidRDefault="009129D0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99"/>
        <w:gridCol w:w="2458"/>
        <w:gridCol w:w="670"/>
        <w:gridCol w:w="1068"/>
        <w:gridCol w:w="1075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KARDİYOVASKÜLER SİSTEM FARMAKOLOJİSİ II  </w:t>
            </w: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B3618A" w:rsidRPr="00B3618A" w:rsidRDefault="00B3618A" w:rsidP="004C3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</w:t>
            </w:r>
            <w:r w:rsidR="004C36F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fizyoloji ve hastalıkları, farmakolojik tedavi yaklaşımları ana ilaç grupları, bunların koruycu ve tedavi edici özellikleri ana tedavi yaklaşımları ve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dahili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bilgiler eşliğinde verilecektir.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hastalıkların tedavisinde kullanılan ilaçları ana özellikleri ile tanımak ve kardiyovasküler hastalıkları ve tedavi kriterlerini değerlendirirken kan volümü, kan basıncı, vasküler tonüs, kalp hızı ve kasılma gücü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gibi  temel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prebsipler dahilinde değerlendirme yapma alışkanlığı kazandırılacaktır. Klinik vaka tartışmaları ile patolojik durumlarda tedavi tartışılacaktır.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Kalp ve damar sistemi üzerine ilaçların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spesifik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etkilerini bilmek. Normal ve patolojik durumlarda kardiyovasküler yanıtların farklılaşması ilaca verilen olası cevapların bu hemostaz çerçevesinde değerlendirilmesi dersin ana hedefidir.</w:t>
            </w:r>
          </w:p>
        </w:tc>
      </w:tr>
      <w:tr w:rsidR="008E5280" w:rsidRPr="00B3618A" w:rsidTr="007B601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393015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3930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81020B" w:rsidRDefault="0081020B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81020B">
              <w:rPr>
                <w:rFonts w:ascii="Times New Roman" w:hAnsi="Times New Roman"/>
                <w:sz w:val="20"/>
                <w:szCs w:val="20"/>
              </w:rPr>
              <w:t>Kardiyovasküler sistem hastalıklarına yönelik farmakolojik tedavi yaklaşımları öğrenilir.</w:t>
            </w:r>
          </w:p>
        </w:tc>
      </w:tr>
      <w:tr w:rsidR="009129D0" w:rsidRPr="00B3618A" w:rsidTr="009129D0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9129D0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C84DD2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9129D0" w:rsidRPr="00B3618A" w:rsidRDefault="009129D0" w:rsidP="009129D0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9129D0" w:rsidRPr="00B3618A" w:rsidRDefault="009129D0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129D0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9D0" w:rsidRPr="007B601E" w:rsidRDefault="009129D0" w:rsidP="0091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9D0" w:rsidRPr="00B3618A" w:rsidRDefault="0081020B" w:rsidP="009129D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037E59">
              <w:rPr>
                <w:rFonts w:ascii="Times New Roman" w:hAnsi="Times New Roman"/>
                <w:sz w:val="20"/>
                <w:szCs w:val="20"/>
              </w:rPr>
              <w:t>Temel ders kitapları ve dersin işlenmesi için gerekli olan teknolojik gereçler (bilgisayar, barkovizyon...)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Kardiyovasküler sistemde patofizyolojik belirtiler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Kardiyovasküler sistemde farmakolojik tedavi ilkelerine giriş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Diüretikler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Renin anjiotensin sistemini etkileyen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Miyokardiyal iskemi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Kardiyovasküler sistemde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simülasyon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programları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 etkileşimleri ve yan etkiler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Antihipertansif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Kalp yetmezliği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Antiagregan ,antiaritmikler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, antikoagülan ilaçlar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Hiperlipoproteinemi tedavisi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Kalsiyum kanal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vazodilatörler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Beta reseptör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antagonistleri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Santral etkili kardiyovasküler sistem ilaçları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Yarıyıl sonu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2A32FE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2FE" w:rsidRPr="002A32FE" w:rsidRDefault="002A32FE" w:rsidP="002A32FE">
            <w:pPr>
              <w:pStyle w:val="TableParagraph"/>
              <w:rPr>
                <w:sz w:val="20"/>
                <w:szCs w:val="20"/>
              </w:rPr>
            </w:pPr>
            <w:r w:rsidRPr="002A32FE">
              <w:rPr>
                <w:sz w:val="20"/>
                <w:szCs w:val="20"/>
              </w:rPr>
              <w:t xml:space="preserve"> Kardiyovasküler sistem hastalıklarına yönelik farmakolojik tedavi yaklaşımları öğrenilir.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A32FE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2FE" w:rsidRPr="00B6587E" w:rsidRDefault="002A32FE" w:rsidP="002A32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2FE" w:rsidRPr="004A0D8A" w:rsidRDefault="002A32FE" w:rsidP="002A32F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2FE" w:rsidRPr="00B3618A" w:rsidRDefault="002A32FE" w:rsidP="002A3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Tarih: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F475BD" w:rsidRDefault="00F475BD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2454"/>
        <w:gridCol w:w="666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İLERİ KLİNİK FARMAKOLOJİ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Doç. Dr. Mahmut ÖZDEMİR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82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821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116057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1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130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Temel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farmakodinamik,farmakokinetik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parametrelerin irdelenmesi, tedavi ilkeleri ve değerlendirme, rasyonel reçetelendirme, klinik uygulamalarında ve ilaç tedavilerinde kanun uygulamaları, kamusal ve sosyal tedavi yaklaşımları açısından klinik uygulamalar.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İlaç ve klinik uygulamalar arasında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optimal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koşulların sağlanması ilkelerinin teorik ve pratik açıdan kavranılması.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Rasyonel, etkin ve güvenli ilaç tedavi ilkelerini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kazanmak.Güncel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tedavi yöntemlerini bilmek ve irdelemek.İlaç kullanımında olası yan etkiler, etik kurallar, yeni ilaç geliştirme basamakları, iyi klinik uygulama esasları ve genel değerlendirme parametrelerinin kullanımı ilkelerinin kazanılması.</w:t>
            </w:r>
          </w:p>
        </w:tc>
      </w:tr>
      <w:tr w:rsidR="008E5280" w:rsidRPr="00B3618A" w:rsidTr="007B601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E43EDA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E43E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0B31C2" w:rsidRDefault="000B31C2" w:rsidP="008E5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0B31C2">
              <w:rPr>
                <w:rFonts w:ascii="Times New Roman" w:hAnsi="Times New Roman"/>
                <w:sz w:val="20"/>
                <w:szCs w:val="20"/>
              </w:rPr>
              <w:t xml:space="preserve">Doz- </w:t>
            </w:r>
            <w:proofErr w:type="gramStart"/>
            <w:r w:rsidRPr="000B31C2">
              <w:rPr>
                <w:rFonts w:ascii="Times New Roman" w:hAnsi="Times New Roman"/>
                <w:sz w:val="20"/>
                <w:szCs w:val="20"/>
              </w:rPr>
              <w:t>konsantrasyon</w:t>
            </w:r>
            <w:proofErr w:type="gramEnd"/>
            <w:r w:rsidRPr="000B31C2">
              <w:rPr>
                <w:rFonts w:ascii="Times New Roman" w:hAnsi="Times New Roman"/>
                <w:sz w:val="20"/>
                <w:szCs w:val="20"/>
              </w:rPr>
              <w:t xml:space="preserve"> ilişkisini bilir, ölçebilir ve yorumlar. Klinik araştırma protokolü hazırlayabilir, çalışmayı planlayabilir ve ölçümleri yorumlayabilir</w:t>
            </w:r>
          </w:p>
        </w:tc>
      </w:tr>
      <w:tr w:rsidR="00CE6842" w:rsidRPr="00B3618A" w:rsidTr="000F43FE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42" w:rsidRPr="00C84DD2" w:rsidRDefault="00CE6842" w:rsidP="00CE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1. Clinical pharmacology, D.R Laurence eight </w:t>
            </w:r>
            <w:proofErr w:type="gramStart"/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edition,Churchill</w:t>
            </w:r>
            <w:proofErr w:type="gramEnd"/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Livingstone</w:t>
            </w:r>
          </w:p>
          <w:p w:rsidR="00CE6842" w:rsidRPr="00B3618A" w:rsidRDefault="00CE6842" w:rsidP="00CE684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2. Klinik Farmakolojinin esasları ve temel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düzenlemeler ,Prof.Dr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.S Oğuz Kayaalp</w:t>
            </w:r>
          </w:p>
        </w:tc>
      </w:tr>
      <w:tr w:rsidR="00CE6842" w:rsidRPr="00B3618A" w:rsidTr="00B3618A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42" w:rsidRPr="00C84DD2" w:rsidRDefault="00CE6842" w:rsidP="00CE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1. Walley T,Clinical pharmacology and therapeutics in undergraduate medical education in the UK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2. Dukes G. Clinical pharmacology and primary health care in Europe.</w:t>
            </w:r>
          </w:p>
          <w:p w:rsidR="00CE6842" w:rsidRPr="00B3618A" w:rsidRDefault="00CE6842" w:rsidP="00CE684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CE6842" w:rsidRPr="00B3618A" w:rsidTr="000F43FE">
        <w:trPr>
          <w:trHeight w:val="111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842" w:rsidRPr="007B601E" w:rsidRDefault="00CE6842" w:rsidP="00CE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6842" w:rsidRPr="000B31C2" w:rsidRDefault="000B31C2" w:rsidP="00CE684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0B31C2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Temel ders kitapları ve dersin işlenmesi için gerekli olan teknolojik gereçler (bilgisayar, barkovizyon...)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B3618A" w:rsidRPr="00B3618A" w:rsidTr="00B3618A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B3618A" w:rsidRPr="00B3618A" w:rsidTr="00B3618A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İlaç (kimyasal maddeden patenetli ürün oluşumuna kadar basamaklar)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Deney hayvanlarında preklinik çalışmalar.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Etik kavramlar ve yaklaşımlar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Rutin farmakolojik test ve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prosedürler</w:t>
            </w:r>
            <w:proofErr w:type="gramEnd"/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Deney protokolleri ve klinik bağlantıları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İnsan orjinli çalışmalarda etik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Yeni ilaç ve klinik araştırmalar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Faz çalışmaları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Klinik uygulama esasları ve zorunluluklar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Klinik değerlendirme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İstatistik 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Tedavi grupları ve denemeler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Çift kör –tek kör vs, teknikler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Meta analizler ve farmakoepidemiyoloji</w:t>
            </w:r>
          </w:p>
        </w:tc>
      </w:tr>
      <w:tr w:rsidR="00B3618A" w:rsidRPr="00B3618A" w:rsidTr="00B3618A">
        <w:tc>
          <w:tcPr>
            <w:tcW w:w="1188" w:type="dxa"/>
            <w:tcBorders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Yıl sonu</w:t>
            </w:r>
            <w:proofErr w:type="gramEnd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sınavı</w:t>
            </w: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0B31C2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1C2" w:rsidRPr="000B31C2" w:rsidRDefault="000B31C2" w:rsidP="000B31C2">
            <w:pPr>
              <w:pStyle w:val="TableParagraph"/>
              <w:rPr>
                <w:sz w:val="20"/>
                <w:szCs w:val="20"/>
              </w:rPr>
            </w:pPr>
            <w:r w:rsidRPr="000B31C2">
              <w:rPr>
                <w:sz w:val="20"/>
                <w:szCs w:val="20"/>
              </w:rPr>
              <w:t xml:space="preserve"> Doz- </w:t>
            </w:r>
            <w:proofErr w:type="gramStart"/>
            <w:r w:rsidRPr="000B31C2">
              <w:rPr>
                <w:sz w:val="20"/>
                <w:szCs w:val="20"/>
              </w:rPr>
              <w:t>konsantrasyon</w:t>
            </w:r>
            <w:proofErr w:type="gramEnd"/>
            <w:r w:rsidRPr="000B31C2">
              <w:rPr>
                <w:sz w:val="20"/>
                <w:szCs w:val="20"/>
              </w:rPr>
              <w:t xml:space="preserve"> ilişkisini bilir, grafik haline getirir ve yorumlar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31C2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1C2" w:rsidRPr="000B31C2" w:rsidRDefault="000B31C2" w:rsidP="000B31C2">
            <w:pPr>
              <w:pStyle w:val="TableParagraph"/>
              <w:rPr>
                <w:sz w:val="20"/>
                <w:szCs w:val="20"/>
              </w:rPr>
            </w:pPr>
            <w:r w:rsidRPr="000B31C2">
              <w:rPr>
                <w:sz w:val="20"/>
                <w:szCs w:val="20"/>
              </w:rPr>
              <w:t xml:space="preserve"> Plazma konsantrasyon eğrisini çizer, </w:t>
            </w:r>
            <w:proofErr w:type="gramStart"/>
            <w:r w:rsidRPr="000B31C2">
              <w:rPr>
                <w:sz w:val="20"/>
                <w:szCs w:val="20"/>
              </w:rPr>
              <w:t>AUC , Cmax</w:t>
            </w:r>
            <w:proofErr w:type="gramEnd"/>
            <w:r w:rsidRPr="000B31C2">
              <w:rPr>
                <w:sz w:val="20"/>
                <w:szCs w:val="20"/>
              </w:rPr>
              <w:t xml:space="preserve"> ve Tmax’ı hesaplar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31C2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1C2" w:rsidRPr="000B31C2" w:rsidRDefault="000B31C2" w:rsidP="000B31C2">
            <w:pPr>
              <w:pStyle w:val="TableParagraph"/>
              <w:rPr>
                <w:sz w:val="20"/>
                <w:szCs w:val="20"/>
              </w:rPr>
            </w:pPr>
            <w:r w:rsidRPr="000B31C2">
              <w:rPr>
                <w:sz w:val="20"/>
                <w:szCs w:val="20"/>
              </w:rPr>
              <w:t xml:space="preserve"> Total klerens, renal klerens ve hepatic klerensi bilir ve hesaplar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31C2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1C2" w:rsidRPr="000B31C2" w:rsidRDefault="000B31C2" w:rsidP="000B31C2">
            <w:pPr>
              <w:pStyle w:val="TableParagraph"/>
              <w:rPr>
                <w:sz w:val="20"/>
                <w:szCs w:val="20"/>
              </w:rPr>
            </w:pPr>
            <w:r w:rsidRPr="000B31C2">
              <w:rPr>
                <w:sz w:val="20"/>
                <w:szCs w:val="20"/>
              </w:rPr>
              <w:t xml:space="preserve"> Sanal dağılım hacmini bilir ve ölçer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31C2" w:rsidRPr="00B6587E" w:rsidTr="000F43F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1C2" w:rsidRPr="000B31C2" w:rsidRDefault="000B31C2" w:rsidP="000B31C2">
            <w:pPr>
              <w:pStyle w:val="TableParagraph"/>
              <w:rPr>
                <w:sz w:val="20"/>
                <w:szCs w:val="20"/>
              </w:rPr>
            </w:pPr>
            <w:r w:rsidRPr="000B31C2">
              <w:rPr>
                <w:sz w:val="20"/>
                <w:szCs w:val="20"/>
              </w:rPr>
              <w:t xml:space="preserve"> İlaç kinetiğinde dağılım modellerini bilir ve uygular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31C2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B31C2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1C2" w:rsidRPr="00B6587E" w:rsidRDefault="000B31C2" w:rsidP="000B31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1C2" w:rsidRPr="004A0D8A" w:rsidRDefault="000B31C2" w:rsidP="000B31C2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1C2" w:rsidRPr="00B3618A" w:rsidRDefault="000B31C2" w:rsidP="000B3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B3618A" w:rsidRPr="00B3618A" w:rsidTr="00B3618A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Doç. Dr. Mahmut ÖZDEMİR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06"/>
        <w:gridCol w:w="2456"/>
        <w:gridCol w:w="668"/>
        <w:gridCol w:w="1067"/>
        <w:gridCol w:w="1074"/>
        <w:gridCol w:w="1205"/>
      </w:tblGrid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3878" w:type="dxa"/>
            <w:gridSpan w:val="2"/>
            <w:tcBorders>
              <w:left w:val="nil"/>
              <w:bottom w:val="single" w:sz="4" w:space="0" w:color="auto"/>
            </w:tcBorders>
          </w:tcPr>
          <w:p w:rsidR="00B3618A" w:rsidRPr="00B3618A" w:rsidRDefault="00B3618A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52170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4076" w:type="dxa"/>
            <w:gridSpan w:val="4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ANABİLİM DALI: FARMAKOLOJİ</w:t>
            </w:r>
          </w:p>
        </w:tc>
      </w:tr>
      <w:tr w:rsidR="00B3618A" w:rsidRPr="00B3618A" w:rsidTr="00B3618A">
        <w:tc>
          <w:tcPr>
            <w:tcW w:w="1900" w:type="dxa"/>
            <w:tcBorders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İLERİ TERAPÖTİK İLAÇ İZLEMİ</w:t>
            </w:r>
          </w:p>
        </w:tc>
        <w:tc>
          <w:tcPr>
            <w:tcW w:w="4076" w:type="dxa"/>
            <w:gridSpan w:val="4"/>
            <w:tcBorders>
              <w:left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B3618A">
        <w:trPr>
          <w:trHeight w:val="174"/>
        </w:trPr>
        <w:tc>
          <w:tcPr>
            <w:tcW w:w="3241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 VEREN ÖĞRETİM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ELEMANI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</w:tc>
        <w:tc>
          <w:tcPr>
            <w:tcW w:w="3240" w:type="dxa"/>
            <w:gridSpan w:val="2"/>
            <w:vMerge w:val="restart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DİLİ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Türkçe: 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İngilizce: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B3618A" w:rsidRPr="00B3618A" w:rsidTr="00B3618A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Diğer(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……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B3618A" w:rsidRPr="00B3618A" w:rsidTr="00B3618A">
        <w:tc>
          <w:tcPr>
            <w:tcW w:w="3241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05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B3618A" w:rsidRPr="00B3618A" w:rsidTr="00B3618A"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2710" w:type="dxa"/>
          </w:tcPr>
          <w:p w:rsidR="00B3618A" w:rsidRPr="00B3618A" w:rsidRDefault="00B3618A" w:rsidP="00B36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B3618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B3618A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</w:t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</w:r>
      <w:r w:rsidRPr="00B3618A">
        <w:rPr>
          <w:rFonts w:ascii="Times New Roman" w:eastAsia="Times New Roman" w:hAnsi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7"/>
        <w:gridCol w:w="397"/>
        <w:gridCol w:w="547"/>
        <w:gridCol w:w="547"/>
        <w:gridCol w:w="3549"/>
        <w:gridCol w:w="850"/>
        <w:gridCol w:w="761"/>
        <w:gridCol w:w="583"/>
        <w:gridCol w:w="894"/>
      </w:tblGrid>
      <w:tr w:rsidR="00B3618A" w:rsidRPr="00B3618A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YARIYIL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37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B3618A" w:rsidRPr="00B3618A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B3618A" w:rsidRPr="00B3618A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Bahar x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Güz  </w:t>
            </w: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  <w:r w:rsidRPr="00B3618A">
              <w:rPr>
                <w:rFonts w:ascii="Times New Roman" w:eastAsia="Times New Roman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5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16057"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       SEÇMELİ </w:t>
            </w:r>
          </w:p>
          <w:p w:rsidR="00B3618A" w:rsidRPr="00B3618A" w:rsidRDefault="00B3618A" w:rsidP="00B1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B3618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130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3618A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3618A" w:rsidRPr="00B3618A" w:rsidTr="008E5280">
        <w:trPr>
          <w:trHeight w:val="324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475BD" w:rsidRPr="00B3618A" w:rsidTr="00B3618A">
        <w:tc>
          <w:tcPr>
            <w:tcW w:w="297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75BD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B3618A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5BD" w:rsidRPr="00B3618A" w:rsidTr="007B601E">
        <w:tc>
          <w:tcPr>
            <w:tcW w:w="297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B3618A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618A" w:rsidRPr="00B3618A" w:rsidTr="00B3618A">
        <w:trPr>
          <w:trHeight w:val="447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Terapötik ilaç düzeyi izleminin (TİDİ) temel ilkeleri, amaçları ve önemi ile ilaçların analiz yöntemleri, teorik ve uygulamalı olarak işlenecektir.</w:t>
            </w:r>
          </w:p>
        </w:tc>
      </w:tr>
      <w:tr w:rsidR="00B3618A" w:rsidRPr="00B3618A" w:rsidTr="00B3618A">
        <w:trPr>
          <w:trHeight w:val="426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Programın sonunda öğrenciler, terapötik ilaç düzeyi izleminin teorik altyapısı, amaçları ve ilkeleri konusunda bilgi sahibi olacaklardır.</w:t>
            </w:r>
          </w:p>
        </w:tc>
      </w:tr>
      <w:tr w:rsidR="00B3618A" w:rsidRPr="00B3618A" w:rsidTr="00B3618A">
        <w:trPr>
          <w:trHeight w:val="518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280" w:rsidRPr="00B3618A" w:rsidTr="007B601E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853C76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853C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CB202A" w:rsidRDefault="00CB202A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CB202A">
              <w:rPr>
                <w:rFonts w:ascii="Times New Roman" w:hAnsi="Times New Roman"/>
                <w:sz w:val="20"/>
                <w:szCs w:val="20"/>
              </w:rPr>
              <w:t>Terapötik ilaç düzeyi izlemiyle ilgili temel bilgiler analiz yöntemleri öğrenilir.</w:t>
            </w:r>
          </w:p>
        </w:tc>
      </w:tr>
      <w:tr w:rsidR="00CE6842" w:rsidRPr="00B3618A" w:rsidTr="000F43FE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42" w:rsidRPr="00C84DD2" w:rsidRDefault="00CE6842" w:rsidP="00CE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B3618A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CE6842" w:rsidRPr="00B3618A" w:rsidTr="00B3618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42" w:rsidRPr="00C84DD2" w:rsidRDefault="00CE6842" w:rsidP="00CE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4. GOODMAN AND GİLLMAN‘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CE6842" w:rsidRPr="00B3618A" w:rsidRDefault="00CE6842" w:rsidP="00CE684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B3618A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CE6842" w:rsidRPr="00B3618A" w:rsidRDefault="00CE6842" w:rsidP="00CE684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CE6842" w:rsidRPr="00B3618A" w:rsidTr="00B3618A">
        <w:trPr>
          <w:trHeight w:val="540"/>
        </w:trPr>
        <w:tc>
          <w:tcPr>
            <w:tcW w:w="2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42" w:rsidRPr="007B601E" w:rsidRDefault="00CE6842" w:rsidP="00CE6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842" w:rsidRPr="00B3618A" w:rsidRDefault="00CB202A" w:rsidP="00CE684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037E59">
              <w:rPr>
                <w:rFonts w:ascii="Times New Roman" w:hAnsi="Times New Roman"/>
                <w:sz w:val="20"/>
                <w:szCs w:val="20"/>
              </w:rPr>
              <w:t>Temel ders kitapları ve dersin işlenmesi için gerekli olan teknolojik gereçler (bilgisayar, barkovizyon...)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8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İleri Terapötik ilaç düzeyi izlemini (TİDİ) tanımlanması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TİDİ neden gereklidir, rutinde izlenen ilaçların özellikleri ve örnekleri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İleri TİDİ kavramları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Serumda ilaç düzeyi ölçümü için kullanılan yöntemleri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TİDİ uygulanışına ait FDA ve EMA kuralları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Yaygın olarak izlenen ilaçların </w:t>
            </w:r>
            <w:proofErr w:type="gramStart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kriterleri</w:t>
            </w:r>
            <w:proofErr w:type="gramEnd"/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ve özellikleri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 xml:space="preserve"> TİDİ’nin önemi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tabs>
                <w:tab w:val="left" w:pos="1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Farmakokinetik parametreler ve TİDİ’de kullanımları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Örnekleri toplama, işleme ve TİDİ için saklarken dikkat edilmesi gereken noktalar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TİDİ’de kullanılan yöntemler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TIDI sonuçlarının yorumlanması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FİNAL SINAVI</w:t>
            </w: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6842" w:rsidRPr="00B3618A" w:rsidTr="008E528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42" w:rsidRPr="00B3618A" w:rsidRDefault="00CE6842" w:rsidP="00CE6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3618A" w:rsidRPr="00B3618A" w:rsidRDefault="00B3618A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CB202A" w:rsidRDefault="00CB202A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B202A">
              <w:rPr>
                <w:rFonts w:ascii="Times New Roman" w:hAnsi="Times New Roman"/>
                <w:sz w:val="20"/>
                <w:szCs w:val="20"/>
              </w:rPr>
              <w:t>Terapötik ilaç düzeyi izlemiyle ilgili temel bilgiler analiz yöntemleri öğrenilir.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CB2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CB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CB202A" w:rsidP="00CB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4831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6587E" w:rsidRDefault="00D04831" w:rsidP="00D0483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4A0D8A" w:rsidRDefault="00D04831" w:rsidP="00D0483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31" w:rsidRPr="00B3618A" w:rsidRDefault="00D04831" w:rsidP="00D0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364F3" w:rsidRDefault="007364F3" w:rsidP="00B361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3618A" w:rsidRPr="00B3618A" w:rsidRDefault="00B3618A" w:rsidP="00D048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3618A" w:rsidRPr="00B3618A" w:rsidRDefault="00B3618A" w:rsidP="00B3618A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277"/>
      </w:tblGrid>
      <w:tr w:rsidR="00B3618A" w:rsidRPr="00B3618A" w:rsidTr="00B3618A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Üyesi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sz w:val="20"/>
                <w:szCs w:val="20"/>
              </w:rPr>
              <w:t>Prof. Dr. Başar SIRMAGÜL</w:t>
            </w:r>
          </w:p>
          <w:p w:rsidR="00B3618A" w:rsidRPr="00B3618A" w:rsidRDefault="00B3618A" w:rsidP="00B36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61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Tarih: </w:t>
            </w:r>
          </w:p>
          <w:p w:rsidR="00B3618A" w:rsidRPr="00B3618A" w:rsidRDefault="00B3618A" w:rsidP="00B36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18A">
              <w:rPr>
                <w:rFonts w:ascii="Times New Roman" w:hAnsi="Times New Roman"/>
                <w:sz w:val="20"/>
                <w:szCs w:val="20"/>
              </w:rPr>
              <w:t>25.01.2018</w:t>
            </w: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618A" w:rsidRPr="00B3618A" w:rsidRDefault="00B3618A" w:rsidP="00B36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618A" w:rsidRDefault="00B3618A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654375" w:rsidRDefault="0065437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CE6842" w:rsidRDefault="00CE6842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F475BD" w:rsidRPr="00C84DD2" w:rsidRDefault="00F475BD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0B2A15" w:rsidRPr="00C84DD2" w:rsidTr="00902909">
        <w:tc>
          <w:tcPr>
            <w:tcW w:w="1900" w:type="dxa"/>
            <w:tcBorders>
              <w:right w:val="nil"/>
            </w:tcBorders>
          </w:tcPr>
          <w:p w:rsidR="000B2A15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0B2A15" w:rsidRPr="00122433" w:rsidRDefault="00FC0687" w:rsidP="001160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5217</w:t>
            </w:r>
            <w:r w:rsidR="0081124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="0011605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="0081124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313</w:t>
            </w:r>
          </w:p>
        </w:tc>
        <w:tc>
          <w:tcPr>
            <w:tcW w:w="5689" w:type="dxa"/>
            <w:gridSpan w:val="4"/>
          </w:tcPr>
          <w:p w:rsidR="000B2A15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ANABİLİM DALI: FARMAKOLOJİ</w:t>
            </w:r>
          </w:p>
        </w:tc>
      </w:tr>
      <w:tr w:rsidR="00122433" w:rsidRPr="00C84DD2" w:rsidTr="00622F38">
        <w:tc>
          <w:tcPr>
            <w:tcW w:w="1900" w:type="dxa"/>
            <w:tcBorders>
              <w:righ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122433" w:rsidRPr="00122433" w:rsidRDefault="00122433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243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AĞRININ FARMAKOLOJİK TEMELLERİ VE DENEYSEL AĞRI MODELLERİ</w:t>
            </w:r>
          </w:p>
        </w:tc>
      </w:tr>
      <w:tr w:rsidR="000B2A15" w:rsidRPr="00C84DD2" w:rsidTr="00902909">
        <w:trPr>
          <w:trHeight w:val="174"/>
        </w:trPr>
        <w:tc>
          <w:tcPr>
            <w:tcW w:w="3241" w:type="dxa"/>
            <w:gridSpan w:val="2"/>
            <w:vMerge w:val="restart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 VEREN ÖĞRETİM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ELEMANI</w:t>
            </w:r>
          </w:p>
          <w:p w:rsidR="000B2A15" w:rsidRPr="00C84DD2" w:rsidRDefault="00B130D6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</w:t>
            </w:r>
            <w:r w:rsidR="000B2A15"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Dr. Engin YILDIRIM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Türkçe:  X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3373" w:type="dxa"/>
            <w:gridSpan w:val="3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0B2A15" w:rsidRPr="00C84DD2" w:rsidTr="00902909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1085" w:type="dxa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1205" w:type="dxa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Diğer(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0B2A15" w:rsidRPr="00C84DD2" w:rsidTr="00902909">
        <w:tc>
          <w:tcPr>
            <w:tcW w:w="3241" w:type="dxa"/>
            <w:gridSpan w:val="2"/>
            <w:tcBorders>
              <w:top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83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205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0B2A15" w:rsidRPr="00C84DD2" w:rsidTr="00902909"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218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71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0B2A15" w:rsidRPr="00C84DD2" w:rsidTr="00902909"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2444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218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2710" w:type="dxa"/>
          </w:tcPr>
          <w:p w:rsidR="000B2A15" w:rsidRPr="00C84DD2" w:rsidRDefault="000B2A15" w:rsidP="00C84D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0B2A15" w:rsidRPr="00C84DD2" w:rsidRDefault="000B2A15" w:rsidP="00C84DD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C84DD2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139"/>
        <w:gridCol w:w="3615"/>
        <w:gridCol w:w="850"/>
        <w:gridCol w:w="650"/>
        <w:gridCol w:w="583"/>
        <w:gridCol w:w="894"/>
      </w:tblGrid>
      <w:tr w:rsidR="000B2A15" w:rsidRPr="00C84DD2" w:rsidTr="00F475B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54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DERSİN</w:t>
            </w:r>
          </w:p>
        </w:tc>
      </w:tr>
      <w:tr w:rsidR="000B2A15" w:rsidRPr="00C84DD2" w:rsidTr="00F475B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ind w:left="-111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0B2A15" w:rsidRPr="00C84DD2" w:rsidTr="00F475B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Bahar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Güz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A15" w:rsidRPr="00C84DD2" w:rsidRDefault="00116057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D1A86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11CA" w:rsidRPr="00C84DD2" w:rsidRDefault="00A211CA" w:rsidP="00A211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ZORUNLU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</w:t>
            </w:r>
            <w:r w:rsidRPr="00C84D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SEÇMELİ </w:t>
            </w:r>
          </w:p>
          <w:p w:rsidR="000B2A15" w:rsidRPr="00C84DD2" w:rsidRDefault="00A211CA" w:rsidP="00B13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</w:rPr>
              <w:t></w:t>
            </w: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130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0B2A15" w:rsidRPr="00C84DD2" w:rsidTr="008E52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60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0B2A15" w:rsidRPr="00C84DD2" w:rsidTr="008E5280">
        <w:trPr>
          <w:trHeight w:val="324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F475BD" w:rsidRPr="00C84DD2" w:rsidTr="001A0E03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75BD" w:rsidRPr="00B6587E" w:rsidRDefault="00F475BD" w:rsidP="00F475B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F475BD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F475BD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475BD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F475BD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F475BD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F475BD" w:rsidRPr="00C84DD2" w:rsidTr="001A0E03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F475BD" w:rsidRPr="00C84DD2" w:rsidTr="007B601E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75BD" w:rsidRPr="00C84DD2" w:rsidRDefault="00F475BD" w:rsidP="00F47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0B2A15" w:rsidRPr="00C84DD2" w:rsidTr="001A0E03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B2A15" w:rsidRPr="00C84DD2" w:rsidTr="001A0E03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ind w:left="-464" w:firstLine="464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tanımlanması, sınıflandırılması, fizyopatogenezi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,,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deneysel ağrı modelleri, ağrı tedavisinde  kullanılan ilaçlar.</w:t>
            </w:r>
          </w:p>
        </w:tc>
      </w:tr>
      <w:tr w:rsidR="000B2A15" w:rsidRPr="00C84DD2" w:rsidTr="001A0E03">
        <w:trPr>
          <w:trHeight w:val="426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1- Ağrının tanımlanması ve ağrı sınıflandırılmasının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2- Ağrı patogenezinin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3- Ağrı iletim yollarının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4- Ağrı teorilerinin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5- Santral ve periferik ağrı mekanizmalarının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6- Ağrı araştırmalarında kullanılan deneysel ağrı modellerinin öğrenilmesi.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7- Ağrı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tedavisinde  kullanılan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ilaçların öğrenilmesi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0B2A15" w:rsidRPr="00C84DD2" w:rsidTr="001A0E03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8E5280" w:rsidP="008E5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tanımlanması ve ağrı çeşitlerinin öğrenilmesi. Ağrı araştırmalarında kullanılan deneysel ağrı modellerinin öğrenilmesi. Ağrı tedavisinde kullanılan ilaçlar hakkında bilgi sahibi olunması.</w:t>
            </w:r>
          </w:p>
        </w:tc>
      </w:tr>
      <w:tr w:rsidR="008E5280" w:rsidRPr="00C84DD2" w:rsidTr="007B601E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Default="008E5280" w:rsidP="008E5280">
            <w:pPr>
              <w:jc w:val="center"/>
            </w:pPr>
            <w:r w:rsidRPr="00266AA1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 w:rsidRPr="00266AA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80" w:rsidRPr="00646ED2" w:rsidRDefault="00696B98" w:rsidP="008E528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D60AD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Ağrı mekanizmalarını ve ağrı araştırmalarında kullanılan deneysel ağrı modellerini bilir. Ağrı tedavisinde kullanıl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 ilaç grupları ve özellikleri</w:t>
            </w:r>
            <w:r w:rsidRPr="00D60AD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ni tanımlar.</w:t>
            </w:r>
          </w:p>
        </w:tc>
      </w:tr>
      <w:tr w:rsidR="00605EF2" w:rsidRPr="00C84DD2" w:rsidTr="000F43FE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EF2" w:rsidRPr="00C84DD2" w:rsidRDefault="00605EF2" w:rsidP="00605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F2" w:rsidRPr="00646ED2" w:rsidRDefault="00605EF2" w:rsidP="00605EF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1. KAYAALP, S O. 2012; Akılcıl Tedavi Yönünden Tıbbi </w:t>
            </w:r>
            <w:proofErr w:type="gramStart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>Farmakoloji.Pelikan</w:t>
            </w:r>
            <w:proofErr w:type="gramEnd"/>
            <w:r w:rsidRPr="00646ED2"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  <w:t xml:space="preserve"> Yayıncılık, Ltd. Şti.</w:t>
            </w:r>
          </w:p>
        </w:tc>
      </w:tr>
      <w:tr w:rsidR="00605EF2" w:rsidRPr="00C84DD2" w:rsidTr="001A0E03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EF2" w:rsidRPr="00C84DD2" w:rsidRDefault="00605EF2" w:rsidP="00605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4DD2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1. CİNGİ, I; EROL, K. 1996; Anadolu Üniversitesi Açık Öğretim Fakültesi Sağlık Personeli Önlisans Eğitimi, Farmakoloji.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2.  DÖKMECİ, I. 2007; M.Y. Okulları için Farmakoloji Dersleri. Nobel Tıp Kitapevleri.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3. SÜZER, Oner. Farmakolojinin Temelleri. 2005. 3. 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Baskı..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Nobel Tıp Kitapevleri.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lastRenderedPageBreak/>
              <w:t>4. GOODMAN AND GİLLMAN‘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S .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2011. The Pharmacological basis of Therapeutics. 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12th edition.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5. Goodman ve Gillman’ın 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Farmakoloji  ve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 Tedavi El Kitabı. 2017.2. Baskı. Güneş Tıp Kitabevleri.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5. Temel ve Klinik Farmakoloji: Bertram G. Katzung, 2014. Nobel Tıp Kitapevleri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6. Pharmacology: H.P.Rang, M.M Dale, J.M.Ritter,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7. Lippincott’sPharmacology: Richard Harvey, Pamela Champe.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 xml:space="preserve">8.Human Pharmacology, Molecular toClinical: </w:t>
            </w:r>
            <w:proofErr w:type="gramStart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Brody,Larner</w:t>
            </w:r>
            <w:proofErr w:type="gramEnd"/>
            <w:r w:rsidRPr="00981F45"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  <w:t>,Mınneman.</w:t>
            </w:r>
          </w:p>
          <w:p w:rsidR="00605EF2" w:rsidRPr="00981F45" w:rsidRDefault="00605EF2" w:rsidP="00605EF2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60" w:lineRule="auto"/>
              <w:ind w:right="-518"/>
              <w:rPr>
                <w:rFonts w:ascii="Times New Roman" w:eastAsia="Times New Roman" w:hAnsi="Times New Roman"/>
                <w:color w:val="000000"/>
                <w:spacing w:val="-7"/>
                <w:sz w:val="16"/>
                <w:szCs w:val="16"/>
                <w:lang w:val="de-DE" w:eastAsia="tr-TR"/>
              </w:rPr>
            </w:pPr>
            <w:r w:rsidRPr="00981F45">
              <w:rPr>
                <w:sz w:val="16"/>
                <w:szCs w:val="16"/>
              </w:rPr>
              <w:t xml:space="preserve">9. The Pharmacology of Pain (1997). </w:t>
            </w:r>
            <w:r w:rsidRPr="00981F45">
              <w:rPr>
                <w:rStyle w:val="Gl"/>
                <w:sz w:val="16"/>
                <w:szCs w:val="16"/>
              </w:rPr>
              <w:t>Dickenson</w:t>
            </w:r>
            <w:r w:rsidRPr="00981F45">
              <w:rPr>
                <w:sz w:val="16"/>
                <w:szCs w:val="16"/>
              </w:rPr>
              <w:t>, A</w:t>
            </w:r>
            <w:proofErr w:type="gramStart"/>
            <w:r w:rsidRPr="00981F45">
              <w:rPr>
                <w:sz w:val="16"/>
                <w:szCs w:val="16"/>
              </w:rPr>
              <w:t>.,</w:t>
            </w:r>
            <w:proofErr w:type="gramEnd"/>
            <w:r w:rsidRPr="00981F45">
              <w:rPr>
                <w:sz w:val="16"/>
                <w:szCs w:val="16"/>
              </w:rPr>
              <w:t xml:space="preserve"> </w:t>
            </w:r>
            <w:r w:rsidRPr="00981F45">
              <w:rPr>
                <w:rStyle w:val="Gl"/>
                <w:sz w:val="16"/>
                <w:szCs w:val="16"/>
              </w:rPr>
              <w:t>Besson</w:t>
            </w:r>
            <w:r w:rsidRPr="00981F45">
              <w:rPr>
                <w:sz w:val="16"/>
                <w:szCs w:val="16"/>
              </w:rPr>
              <w:t>, J.-M. (Eds.)</w:t>
            </w:r>
          </w:p>
          <w:p w:rsidR="00605EF2" w:rsidRPr="00981F45" w:rsidRDefault="00605EF2" w:rsidP="00605EF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  <w:tr w:rsidR="00605EF2" w:rsidRPr="00C84DD2" w:rsidTr="001A0E03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EF2" w:rsidRPr="007B601E" w:rsidRDefault="00605EF2" w:rsidP="00605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F2" w:rsidRPr="00981F45" w:rsidRDefault="00605EF2" w:rsidP="00605EF2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</w:tr>
    </w:tbl>
    <w:p w:rsidR="000B2A15" w:rsidRPr="00C84DD2" w:rsidRDefault="000B2A15" w:rsidP="00C84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  <w:sectPr w:rsidR="000B2A15" w:rsidRPr="00C84DD2">
          <w:headerReference w:type="default" r:id="rId8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6840"/>
      </w:tblGrid>
      <w:tr w:rsidR="000B2A15" w:rsidRPr="00C84DD2" w:rsidTr="0090290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0B2A15" w:rsidRPr="00C84DD2" w:rsidTr="0090290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Tanımı ve Sınıflandırılması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Patogenezi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İletim Yolları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Teorileri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Periferik mekanizmaları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Santral mekanizmaları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Ağrının Algılanması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Yarıyıl Sınavı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Araştırmalarında Kullanılan Hayvan Modelleri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Nosisiepsiyon ve Analjezi Testleri (Termal Uyaranın Kullanıldığı Testler)</w:t>
            </w:r>
          </w:p>
        </w:tc>
      </w:tr>
      <w:tr w:rsidR="000B2A15" w:rsidRPr="00C84DD2" w:rsidTr="00902909">
        <w:trPr>
          <w:trHeight w:val="89"/>
        </w:trPr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Nosisiepsiyon ve Analjezi Testleri(Mekanik Uyarının Kullanıldığı Testler)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Nosisiepsiyon ve Analjezi Testleri(Kimyasal Uyarının Kullanıldığı Testler)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Nöropatik Ağrı ve Nöropatik Ağrı Modelleri (Santral </w:t>
            </w:r>
            <w:proofErr w:type="gramStart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Uygulamalara  Bağlı</w:t>
            </w:r>
            <w:proofErr w:type="gramEnd"/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Modeller)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Nöropatik Ağrı ve Nöropatik Ağrı Modelleri (Sistemik Uygulamalara Bağlı Modeller)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Nöropatik Ağrı ve Nöropatik Ağrı Modelleri (Total Denervasyon Modelleri)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Ağrı Farmakolojisi</w:t>
            </w:r>
          </w:p>
        </w:tc>
      </w:tr>
      <w:tr w:rsidR="000B2A15" w:rsidRPr="00C84DD2" w:rsidTr="00902909">
        <w:tc>
          <w:tcPr>
            <w:tcW w:w="1188" w:type="dxa"/>
            <w:tcBorders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Yarıyıl sonu sınavı</w:t>
            </w:r>
          </w:p>
        </w:tc>
      </w:tr>
    </w:tbl>
    <w:p w:rsidR="007364F3" w:rsidRDefault="007364F3" w:rsidP="00C84D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7364F3" w:rsidRPr="00B6587E" w:rsidTr="007B601E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7364F3" w:rsidRPr="00B6587E" w:rsidTr="007B601E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7364F3" w:rsidRPr="002C496E" w:rsidRDefault="007364F3" w:rsidP="007B601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1847F1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60AD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Ağrı mekanizmalarını ve ağrı araştırmalarında kullanılan deneysel ağrı modellerini bilir. Ağrı tedavisinde kullanıl</w:t>
            </w:r>
            <w:r w:rsidR="004E63E3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an ilaç grupları ve özellikleri</w:t>
            </w:r>
            <w:r w:rsidRPr="00D60AD1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ni tanımlar.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18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18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1847F1" w:rsidP="0018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654375" w:rsidRPr="00B6587E" w:rsidTr="007B601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375" w:rsidRPr="00B6587E" w:rsidRDefault="00654375" w:rsidP="0065437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375" w:rsidRPr="00C84DD2" w:rsidRDefault="00654375" w:rsidP="006543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7364F3" w:rsidRDefault="007364F3" w:rsidP="00C84DD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0B2A15" w:rsidRPr="00C84DD2" w:rsidRDefault="000B2A15" w:rsidP="006543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0B2A15" w:rsidRPr="00C84DD2" w:rsidRDefault="000B2A15" w:rsidP="00C84DD2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5907"/>
      </w:tblGrid>
      <w:tr w:rsidR="000B2A15" w:rsidRPr="00C84DD2" w:rsidTr="00902909">
        <w:trPr>
          <w:trHeight w:val="518"/>
        </w:trPr>
        <w:tc>
          <w:tcPr>
            <w:tcW w:w="1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15" w:rsidRPr="00C84DD2" w:rsidRDefault="000B2A15" w:rsidP="001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0B2A15" w:rsidRPr="00C84DD2" w:rsidRDefault="00B130D6" w:rsidP="001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</w:t>
            </w:r>
            <w:r w:rsidR="000B2A15" w:rsidRPr="00C84DD2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Dr. Engin YILDIRIM</w:t>
            </w:r>
          </w:p>
          <w:p w:rsidR="000B2A15" w:rsidRPr="00C84DD2" w:rsidRDefault="000B2A15" w:rsidP="0010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5FE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                         </w:t>
            </w:r>
          </w:p>
          <w:p w:rsidR="000B2A15" w:rsidRPr="00C84DD2" w:rsidRDefault="000B2A15" w:rsidP="00106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Tarih: </w:t>
            </w:r>
            <w:r w:rsidR="000524C3" w:rsidRPr="00C84DD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25.01.2018</w:t>
            </w: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0B2A15" w:rsidRPr="00C84DD2" w:rsidRDefault="000B2A15" w:rsidP="00C84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0B2A15" w:rsidRPr="00C84DD2" w:rsidRDefault="000B2A15" w:rsidP="00C84DD2">
      <w:pPr>
        <w:jc w:val="both"/>
        <w:rPr>
          <w:rFonts w:ascii="Times New Roman" w:hAnsi="Times New Roman"/>
          <w:b/>
          <w:sz w:val="20"/>
          <w:szCs w:val="20"/>
        </w:rPr>
      </w:pPr>
    </w:p>
    <w:p w:rsidR="000B2A15" w:rsidRPr="00C84DD2" w:rsidRDefault="000B2A15" w:rsidP="00C84DD2">
      <w:pPr>
        <w:jc w:val="both"/>
        <w:rPr>
          <w:rFonts w:ascii="Times New Roman" w:hAnsi="Times New Roman"/>
          <w:sz w:val="20"/>
          <w:szCs w:val="20"/>
        </w:rPr>
      </w:pPr>
    </w:p>
    <w:sectPr w:rsidR="000B2A15" w:rsidRPr="00C84DD2" w:rsidSect="00C8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93" w:rsidRDefault="00343893" w:rsidP="005C3566">
      <w:pPr>
        <w:spacing w:after="0" w:line="240" w:lineRule="auto"/>
      </w:pPr>
      <w:r>
        <w:separator/>
      </w:r>
    </w:p>
  </w:endnote>
  <w:endnote w:type="continuationSeparator" w:id="0">
    <w:p w:rsidR="00343893" w:rsidRDefault="00343893" w:rsidP="005C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93" w:rsidRDefault="00343893" w:rsidP="005C3566">
      <w:pPr>
        <w:spacing w:after="0" w:line="240" w:lineRule="auto"/>
      </w:pPr>
      <w:r>
        <w:separator/>
      </w:r>
    </w:p>
  </w:footnote>
  <w:footnote w:type="continuationSeparator" w:id="0">
    <w:p w:rsidR="00343893" w:rsidRDefault="00343893" w:rsidP="005C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0F57D6" w:rsidRPr="00735C56" w:rsidTr="00622F38">
      <w:trPr>
        <w:trHeight w:val="243"/>
      </w:trPr>
      <w:tc>
        <w:tcPr>
          <w:tcW w:w="1312" w:type="dxa"/>
          <w:vMerge w:val="restart"/>
        </w:tcPr>
        <w:p w:rsidR="000F57D6" w:rsidRPr="00735C56" w:rsidRDefault="000F57D6" w:rsidP="00622F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35C56"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1EF502F" wp14:editId="74E3E626">
                <wp:extent cx="428625" cy="457200"/>
                <wp:effectExtent l="19050" t="0" r="9525" b="0"/>
                <wp:docPr id="2" name="Resim 2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0F57D6" w:rsidRPr="00735C56" w:rsidRDefault="000F57D6" w:rsidP="00622F38">
          <w:pPr>
            <w:spacing w:after="0" w:line="240" w:lineRule="auto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735C56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0F57D6" w:rsidRPr="00735C56" w:rsidTr="00622F38">
      <w:trPr>
        <w:trHeight w:val="130"/>
      </w:trPr>
      <w:tc>
        <w:tcPr>
          <w:tcW w:w="1312" w:type="dxa"/>
          <w:vMerge/>
        </w:tcPr>
        <w:p w:rsidR="000F57D6" w:rsidRPr="00735C56" w:rsidRDefault="000F57D6" w:rsidP="00622F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326" w:type="dxa"/>
        </w:tcPr>
        <w:p w:rsidR="000F57D6" w:rsidRPr="00735C56" w:rsidRDefault="000F57D6" w:rsidP="00622F38">
          <w:pPr>
            <w:spacing w:after="0" w:line="240" w:lineRule="auto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735C56">
            <w:rPr>
              <w:rFonts w:ascii="Times New Roman" w:hAnsi="Times New Roman"/>
              <w:b/>
              <w:sz w:val="20"/>
              <w:szCs w:val="20"/>
            </w:rPr>
            <w:t xml:space="preserve"> TIBBİ FARMAKOLOJİ ANABİLİM DALI</w:t>
          </w:r>
        </w:p>
      </w:tc>
    </w:tr>
    <w:tr w:rsidR="000F57D6" w:rsidRPr="00735C56" w:rsidTr="00622F38">
      <w:trPr>
        <w:trHeight w:val="130"/>
      </w:trPr>
      <w:tc>
        <w:tcPr>
          <w:tcW w:w="1312" w:type="dxa"/>
          <w:vMerge/>
        </w:tcPr>
        <w:p w:rsidR="000F57D6" w:rsidRPr="00735C56" w:rsidRDefault="000F57D6" w:rsidP="00622F3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326" w:type="dxa"/>
        </w:tcPr>
        <w:p w:rsidR="000F57D6" w:rsidRPr="00735C56" w:rsidRDefault="000F57D6" w:rsidP="00622F38">
          <w:pPr>
            <w:spacing w:after="0" w:line="240" w:lineRule="auto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735C56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0F57D6" w:rsidRDefault="000F57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FB"/>
    <w:multiLevelType w:val="multilevel"/>
    <w:tmpl w:val="C630A068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25" w:hanging="360"/>
      </w:pPr>
    </w:lvl>
    <w:lvl w:ilvl="2" w:tentative="1">
      <w:start w:val="1"/>
      <w:numFmt w:val="lowerRoman"/>
      <w:lvlText w:val="%3."/>
      <w:lvlJc w:val="right"/>
      <w:pPr>
        <w:ind w:left="2045" w:hanging="180"/>
      </w:pPr>
    </w:lvl>
    <w:lvl w:ilvl="3" w:tentative="1">
      <w:start w:val="1"/>
      <w:numFmt w:val="decimal"/>
      <w:lvlText w:val="%4."/>
      <w:lvlJc w:val="left"/>
      <w:pPr>
        <w:ind w:left="2765" w:hanging="360"/>
      </w:pPr>
    </w:lvl>
    <w:lvl w:ilvl="4" w:tentative="1">
      <w:start w:val="1"/>
      <w:numFmt w:val="lowerLetter"/>
      <w:lvlText w:val="%5."/>
      <w:lvlJc w:val="left"/>
      <w:pPr>
        <w:ind w:left="3485" w:hanging="360"/>
      </w:pPr>
    </w:lvl>
    <w:lvl w:ilvl="5" w:tentative="1">
      <w:start w:val="1"/>
      <w:numFmt w:val="lowerRoman"/>
      <w:lvlText w:val="%6."/>
      <w:lvlJc w:val="right"/>
      <w:pPr>
        <w:ind w:left="4205" w:hanging="180"/>
      </w:pPr>
    </w:lvl>
    <w:lvl w:ilvl="6" w:tentative="1">
      <w:start w:val="1"/>
      <w:numFmt w:val="decimal"/>
      <w:lvlText w:val="%7."/>
      <w:lvlJc w:val="left"/>
      <w:pPr>
        <w:ind w:left="4925" w:hanging="360"/>
      </w:pPr>
    </w:lvl>
    <w:lvl w:ilvl="7" w:tentative="1">
      <w:start w:val="1"/>
      <w:numFmt w:val="lowerLetter"/>
      <w:lvlText w:val="%8."/>
      <w:lvlJc w:val="left"/>
      <w:pPr>
        <w:ind w:left="5645" w:hanging="360"/>
      </w:pPr>
    </w:lvl>
    <w:lvl w:ilvl="8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" w15:restartNumberingAfterBreak="0">
    <w:nsid w:val="03191491"/>
    <w:multiLevelType w:val="hybridMultilevel"/>
    <w:tmpl w:val="94B21D8E"/>
    <w:lvl w:ilvl="0" w:tplc="FEFE0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8FB"/>
    <w:multiLevelType w:val="multilevel"/>
    <w:tmpl w:val="35D8E7A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325" w:hanging="360"/>
      </w:pPr>
    </w:lvl>
    <w:lvl w:ilvl="2" w:tentative="1">
      <w:start w:val="1"/>
      <w:numFmt w:val="lowerRoman"/>
      <w:lvlText w:val="%3."/>
      <w:lvlJc w:val="right"/>
      <w:pPr>
        <w:ind w:left="2045" w:hanging="180"/>
      </w:pPr>
    </w:lvl>
    <w:lvl w:ilvl="3" w:tentative="1">
      <w:start w:val="1"/>
      <w:numFmt w:val="decimal"/>
      <w:lvlText w:val="%4."/>
      <w:lvlJc w:val="left"/>
      <w:pPr>
        <w:ind w:left="2765" w:hanging="360"/>
      </w:pPr>
    </w:lvl>
    <w:lvl w:ilvl="4" w:tentative="1">
      <w:start w:val="1"/>
      <w:numFmt w:val="lowerLetter"/>
      <w:lvlText w:val="%5."/>
      <w:lvlJc w:val="left"/>
      <w:pPr>
        <w:ind w:left="3485" w:hanging="360"/>
      </w:pPr>
    </w:lvl>
    <w:lvl w:ilvl="5" w:tentative="1">
      <w:start w:val="1"/>
      <w:numFmt w:val="lowerRoman"/>
      <w:lvlText w:val="%6."/>
      <w:lvlJc w:val="right"/>
      <w:pPr>
        <w:ind w:left="4205" w:hanging="180"/>
      </w:pPr>
    </w:lvl>
    <w:lvl w:ilvl="6" w:tentative="1">
      <w:start w:val="1"/>
      <w:numFmt w:val="decimal"/>
      <w:lvlText w:val="%7."/>
      <w:lvlJc w:val="left"/>
      <w:pPr>
        <w:ind w:left="4925" w:hanging="360"/>
      </w:pPr>
    </w:lvl>
    <w:lvl w:ilvl="7" w:tentative="1">
      <w:start w:val="1"/>
      <w:numFmt w:val="lowerLetter"/>
      <w:lvlText w:val="%8."/>
      <w:lvlJc w:val="left"/>
      <w:pPr>
        <w:ind w:left="5645" w:hanging="360"/>
      </w:pPr>
    </w:lvl>
    <w:lvl w:ilvl="8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1C4D6728"/>
    <w:multiLevelType w:val="hybridMultilevel"/>
    <w:tmpl w:val="D9FC3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7A4C"/>
    <w:multiLevelType w:val="hybridMultilevel"/>
    <w:tmpl w:val="F8E4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3D6E"/>
    <w:multiLevelType w:val="hybridMultilevel"/>
    <w:tmpl w:val="E43C4E08"/>
    <w:lvl w:ilvl="0" w:tplc="9954B652">
      <w:start w:val="1"/>
      <w:numFmt w:val="decimal"/>
      <w:lvlText w:val="%1."/>
      <w:lvlJc w:val="left"/>
      <w:pPr>
        <w:ind w:left="6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31BC38E0"/>
    <w:multiLevelType w:val="hybridMultilevel"/>
    <w:tmpl w:val="464669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11047"/>
    <w:multiLevelType w:val="singleLevel"/>
    <w:tmpl w:val="C3007774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0">
    <w:nsid w:val="6AF57D0A"/>
    <w:multiLevelType w:val="hybridMultilevel"/>
    <w:tmpl w:val="82883A7E"/>
    <w:lvl w:ilvl="0" w:tplc="D3AAA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276EC"/>
    <w:multiLevelType w:val="hybridMultilevel"/>
    <w:tmpl w:val="F8E4D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4784"/>
    <w:multiLevelType w:val="hybridMultilevel"/>
    <w:tmpl w:val="5F06CFCE"/>
    <w:lvl w:ilvl="0" w:tplc="BDF863C2">
      <w:start w:val="1"/>
      <w:numFmt w:val="decimal"/>
      <w:lvlText w:val="%1."/>
      <w:lvlJc w:val="left"/>
      <w:pPr>
        <w:ind w:left="965" w:hanging="360"/>
      </w:pPr>
      <w:rPr>
        <w:rFonts w:hint="default"/>
        <w:b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85" w:hanging="360"/>
      </w:pPr>
    </w:lvl>
    <w:lvl w:ilvl="2" w:tplc="041F001B" w:tentative="1">
      <w:start w:val="1"/>
      <w:numFmt w:val="lowerRoman"/>
      <w:lvlText w:val="%3."/>
      <w:lvlJc w:val="right"/>
      <w:pPr>
        <w:ind w:left="2405" w:hanging="180"/>
      </w:pPr>
    </w:lvl>
    <w:lvl w:ilvl="3" w:tplc="041F000F" w:tentative="1">
      <w:start w:val="1"/>
      <w:numFmt w:val="decimal"/>
      <w:lvlText w:val="%4."/>
      <w:lvlJc w:val="left"/>
      <w:pPr>
        <w:ind w:left="3125" w:hanging="360"/>
      </w:pPr>
    </w:lvl>
    <w:lvl w:ilvl="4" w:tplc="041F0019" w:tentative="1">
      <w:start w:val="1"/>
      <w:numFmt w:val="lowerLetter"/>
      <w:lvlText w:val="%5."/>
      <w:lvlJc w:val="left"/>
      <w:pPr>
        <w:ind w:left="3845" w:hanging="360"/>
      </w:pPr>
    </w:lvl>
    <w:lvl w:ilvl="5" w:tplc="041F001B" w:tentative="1">
      <w:start w:val="1"/>
      <w:numFmt w:val="lowerRoman"/>
      <w:lvlText w:val="%6."/>
      <w:lvlJc w:val="right"/>
      <w:pPr>
        <w:ind w:left="4565" w:hanging="180"/>
      </w:pPr>
    </w:lvl>
    <w:lvl w:ilvl="6" w:tplc="041F000F" w:tentative="1">
      <w:start w:val="1"/>
      <w:numFmt w:val="decimal"/>
      <w:lvlText w:val="%7."/>
      <w:lvlJc w:val="left"/>
      <w:pPr>
        <w:ind w:left="5285" w:hanging="360"/>
      </w:pPr>
    </w:lvl>
    <w:lvl w:ilvl="7" w:tplc="041F0019" w:tentative="1">
      <w:start w:val="1"/>
      <w:numFmt w:val="lowerLetter"/>
      <w:lvlText w:val="%8."/>
      <w:lvlJc w:val="left"/>
      <w:pPr>
        <w:ind w:left="6005" w:hanging="360"/>
      </w:pPr>
    </w:lvl>
    <w:lvl w:ilvl="8" w:tplc="041F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9"/>
    <w:rsid w:val="000108A8"/>
    <w:rsid w:val="00024673"/>
    <w:rsid w:val="00037E59"/>
    <w:rsid w:val="000524C3"/>
    <w:rsid w:val="00056F7D"/>
    <w:rsid w:val="000817AA"/>
    <w:rsid w:val="00087B4E"/>
    <w:rsid w:val="000A00C9"/>
    <w:rsid w:val="000B2A15"/>
    <w:rsid w:val="000B31C2"/>
    <w:rsid w:val="000B4777"/>
    <w:rsid w:val="000C1032"/>
    <w:rsid w:val="000E65B3"/>
    <w:rsid w:val="000F43FE"/>
    <w:rsid w:val="000F57D6"/>
    <w:rsid w:val="000F6831"/>
    <w:rsid w:val="001065FE"/>
    <w:rsid w:val="00116057"/>
    <w:rsid w:val="00120726"/>
    <w:rsid w:val="00122433"/>
    <w:rsid w:val="00124192"/>
    <w:rsid w:val="00175046"/>
    <w:rsid w:val="001847F1"/>
    <w:rsid w:val="001A0008"/>
    <w:rsid w:val="001A0E03"/>
    <w:rsid w:val="001B2D9E"/>
    <w:rsid w:val="001B6E4D"/>
    <w:rsid w:val="001D6424"/>
    <w:rsid w:val="001D68F8"/>
    <w:rsid w:val="001F7B6A"/>
    <w:rsid w:val="002026AB"/>
    <w:rsid w:val="00203E32"/>
    <w:rsid w:val="00204AC7"/>
    <w:rsid w:val="00217A88"/>
    <w:rsid w:val="00225F16"/>
    <w:rsid w:val="00297D44"/>
    <w:rsid w:val="002A32FE"/>
    <w:rsid w:val="002A7DF0"/>
    <w:rsid w:val="002B44BF"/>
    <w:rsid w:val="002B6E0E"/>
    <w:rsid w:val="002C2C1C"/>
    <w:rsid w:val="002E1B5F"/>
    <w:rsid w:val="00303C03"/>
    <w:rsid w:val="00305C41"/>
    <w:rsid w:val="00343893"/>
    <w:rsid w:val="0035261A"/>
    <w:rsid w:val="00355A65"/>
    <w:rsid w:val="00361ED0"/>
    <w:rsid w:val="00382F40"/>
    <w:rsid w:val="00395415"/>
    <w:rsid w:val="00411DCC"/>
    <w:rsid w:val="0041533C"/>
    <w:rsid w:val="0044794E"/>
    <w:rsid w:val="00455060"/>
    <w:rsid w:val="00461C12"/>
    <w:rsid w:val="00490CDE"/>
    <w:rsid w:val="004925B9"/>
    <w:rsid w:val="00493D3D"/>
    <w:rsid w:val="004A49E3"/>
    <w:rsid w:val="004B3EE9"/>
    <w:rsid w:val="004C0EA0"/>
    <w:rsid w:val="004C12A3"/>
    <w:rsid w:val="004C2170"/>
    <w:rsid w:val="004C36FA"/>
    <w:rsid w:val="004C3CFA"/>
    <w:rsid w:val="004C3DD8"/>
    <w:rsid w:val="004E63E3"/>
    <w:rsid w:val="005553DF"/>
    <w:rsid w:val="00566DA7"/>
    <w:rsid w:val="00567953"/>
    <w:rsid w:val="00581067"/>
    <w:rsid w:val="005A115C"/>
    <w:rsid w:val="005B1C4A"/>
    <w:rsid w:val="005C3566"/>
    <w:rsid w:val="00605EF2"/>
    <w:rsid w:val="006108DE"/>
    <w:rsid w:val="00622F38"/>
    <w:rsid w:val="00646A3F"/>
    <w:rsid w:val="00653F0F"/>
    <w:rsid w:val="00654375"/>
    <w:rsid w:val="00660C6C"/>
    <w:rsid w:val="0066563D"/>
    <w:rsid w:val="00690840"/>
    <w:rsid w:val="00693263"/>
    <w:rsid w:val="00696B98"/>
    <w:rsid w:val="006D465E"/>
    <w:rsid w:val="006E6614"/>
    <w:rsid w:val="006E774E"/>
    <w:rsid w:val="007235CF"/>
    <w:rsid w:val="00731842"/>
    <w:rsid w:val="007364F3"/>
    <w:rsid w:val="0075001D"/>
    <w:rsid w:val="00756C85"/>
    <w:rsid w:val="00785B91"/>
    <w:rsid w:val="007B601E"/>
    <w:rsid w:val="007B7261"/>
    <w:rsid w:val="007C0DD2"/>
    <w:rsid w:val="007C7289"/>
    <w:rsid w:val="007D2652"/>
    <w:rsid w:val="0081020B"/>
    <w:rsid w:val="008104F2"/>
    <w:rsid w:val="0081124A"/>
    <w:rsid w:val="00826953"/>
    <w:rsid w:val="00834CEB"/>
    <w:rsid w:val="00843BD3"/>
    <w:rsid w:val="008621C7"/>
    <w:rsid w:val="008B1B13"/>
    <w:rsid w:val="008D0EF5"/>
    <w:rsid w:val="008E5280"/>
    <w:rsid w:val="008E752B"/>
    <w:rsid w:val="00902909"/>
    <w:rsid w:val="009129D0"/>
    <w:rsid w:val="00924665"/>
    <w:rsid w:val="0095031F"/>
    <w:rsid w:val="00951C61"/>
    <w:rsid w:val="00955A05"/>
    <w:rsid w:val="0095761B"/>
    <w:rsid w:val="00961709"/>
    <w:rsid w:val="0098196E"/>
    <w:rsid w:val="009914E0"/>
    <w:rsid w:val="0099674A"/>
    <w:rsid w:val="009A5AAD"/>
    <w:rsid w:val="009C5BB5"/>
    <w:rsid w:val="009E0BC7"/>
    <w:rsid w:val="009F228A"/>
    <w:rsid w:val="00A12826"/>
    <w:rsid w:val="00A17DF2"/>
    <w:rsid w:val="00A211CA"/>
    <w:rsid w:val="00A25F1E"/>
    <w:rsid w:val="00A35462"/>
    <w:rsid w:val="00A37E02"/>
    <w:rsid w:val="00A4103C"/>
    <w:rsid w:val="00A553BB"/>
    <w:rsid w:val="00A66C1B"/>
    <w:rsid w:val="00A71A0D"/>
    <w:rsid w:val="00A739B6"/>
    <w:rsid w:val="00A83CC3"/>
    <w:rsid w:val="00A878C8"/>
    <w:rsid w:val="00A9141B"/>
    <w:rsid w:val="00A96B30"/>
    <w:rsid w:val="00AA3BB3"/>
    <w:rsid w:val="00AB7750"/>
    <w:rsid w:val="00AE19EE"/>
    <w:rsid w:val="00B0471F"/>
    <w:rsid w:val="00B130D6"/>
    <w:rsid w:val="00B1481B"/>
    <w:rsid w:val="00B15672"/>
    <w:rsid w:val="00B3618A"/>
    <w:rsid w:val="00B37FEF"/>
    <w:rsid w:val="00B576F5"/>
    <w:rsid w:val="00B90540"/>
    <w:rsid w:val="00BB5D5E"/>
    <w:rsid w:val="00BB6E89"/>
    <w:rsid w:val="00BC0E8F"/>
    <w:rsid w:val="00BC690A"/>
    <w:rsid w:val="00BD386A"/>
    <w:rsid w:val="00BF637B"/>
    <w:rsid w:val="00C10788"/>
    <w:rsid w:val="00C50F50"/>
    <w:rsid w:val="00C535D2"/>
    <w:rsid w:val="00C55D3E"/>
    <w:rsid w:val="00C61125"/>
    <w:rsid w:val="00C628E2"/>
    <w:rsid w:val="00C6582F"/>
    <w:rsid w:val="00C84DD2"/>
    <w:rsid w:val="00C86606"/>
    <w:rsid w:val="00CA012C"/>
    <w:rsid w:val="00CA383E"/>
    <w:rsid w:val="00CB202A"/>
    <w:rsid w:val="00CC036D"/>
    <w:rsid w:val="00CC7402"/>
    <w:rsid w:val="00CE6197"/>
    <w:rsid w:val="00CE6842"/>
    <w:rsid w:val="00D02866"/>
    <w:rsid w:val="00D04831"/>
    <w:rsid w:val="00D06B84"/>
    <w:rsid w:val="00D345CE"/>
    <w:rsid w:val="00D57DD7"/>
    <w:rsid w:val="00D62214"/>
    <w:rsid w:val="00D73204"/>
    <w:rsid w:val="00D92723"/>
    <w:rsid w:val="00DA6BF2"/>
    <w:rsid w:val="00DB4AB5"/>
    <w:rsid w:val="00DC0B01"/>
    <w:rsid w:val="00DC4146"/>
    <w:rsid w:val="00DD3BAC"/>
    <w:rsid w:val="00DE59B9"/>
    <w:rsid w:val="00DF06E6"/>
    <w:rsid w:val="00E072B5"/>
    <w:rsid w:val="00E4483F"/>
    <w:rsid w:val="00E52773"/>
    <w:rsid w:val="00E64218"/>
    <w:rsid w:val="00E65056"/>
    <w:rsid w:val="00E74B9F"/>
    <w:rsid w:val="00E76469"/>
    <w:rsid w:val="00E8533E"/>
    <w:rsid w:val="00E97D70"/>
    <w:rsid w:val="00EC1939"/>
    <w:rsid w:val="00EC1F2B"/>
    <w:rsid w:val="00EC20C6"/>
    <w:rsid w:val="00EF1528"/>
    <w:rsid w:val="00F0026E"/>
    <w:rsid w:val="00F4587F"/>
    <w:rsid w:val="00F475BD"/>
    <w:rsid w:val="00F50912"/>
    <w:rsid w:val="00F5431C"/>
    <w:rsid w:val="00F72489"/>
    <w:rsid w:val="00F80B69"/>
    <w:rsid w:val="00F83068"/>
    <w:rsid w:val="00F85C6C"/>
    <w:rsid w:val="00FB38DF"/>
    <w:rsid w:val="00FC0687"/>
    <w:rsid w:val="00FD5D70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4E64"/>
  <w15:docId w15:val="{C6F68545-2955-4E7B-9E8B-F9CA8AA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39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EC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C1939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C19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EC1939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paragraph" w:customStyle="1" w:styleId="static">
    <w:name w:val="static"/>
    <w:basedOn w:val="Normal"/>
    <w:rsid w:val="00EC1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EC19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EC1939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B2A1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C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56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C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566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566"/>
    <w:rPr>
      <w:rFonts w:ascii="Tahoma" w:eastAsia="Calibri" w:hAnsi="Tahoma" w:cs="Tahoma"/>
      <w:sz w:val="16"/>
      <w:szCs w:val="16"/>
    </w:rPr>
  </w:style>
  <w:style w:type="numbering" w:customStyle="1" w:styleId="ListeYok1">
    <w:name w:val="Liste Yok1"/>
    <w:next w:val="ListeYok"/>
    <w:uiPriority w:val="99"/>
    <w:semiHidden/>
    <w:unhideWhenUsed/>
    <w:rsid w:val="005A115C"/>
  </w:style>
  <w:style w:type="numbering" w:customStyle="1" w:styleId="ListeYok11">
    <w:name w:val="Liste Yok11"/>
    <w:next w:val="ListeYok"/>
    <w:uiPriority w:val="99"/>
    <w:semiHidden/>
    <w:unhideWhenUsed/>
    <w:rsid w:val="005A115C"/>
  </w:style>
  <w:style w:type="character" w:customStyle="1" w:styleId="Kpr1">
    <w:name w:val="Köprü1"/>
    <w:basedOn w:val="VarsaylanParagrafYazTipi"/>
    <w:uiPriority w:val="99"/>
    <w:unhideWhenUsed/>
    <w:rsid w:val="005A115C"/>
    <w:rPr>
      <w:color w:val="0000FF"/>
      <w:u w:val="single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5A115C"/>
    <w:pPr>
      <w:ind w:left="720"/>
      <w:contextualSpacing/>
    </w:pPr>
    <w:rPr>
      <w:rFonts w:eastAsia="Times New Roman"/>
      <w:lang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5A115C"/>
    <w:rPr>
      <w:color w:val="800080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B3618A"/>
  </w:style>
  <w:style w:type="numbering" w:customStyle="1" w:styleId="ListeYok12">
    <w:name w:val="Liste Yok12"/>
    <w:next w:val="ListeYok"/>
    <w:uiPriority w:val="99"/>
    <w:semiHidden/>
    <w:unhideWhenUsed/>
    <w:rsid w:val="00B3618A"/>
  </w:style>
  <w:style w:type="numbering" w:customStyle="1" w:styleId="ListeYok3">
    <w:name w:val="Liste Yok3"/>
    <w:next w:val="ListeYok"/>
    <w:uiPriority w:val="99"/>
    <w:semiHidden/>
    <w:unhideWhenUsed/>
    <w:rsid w:val="00B3618A"/>
  </w:style>
  <w:style w:type="numbering" w:customStyle="1" w:styleId="ListeYok13">
    <w:name w:val="Liste Yok13"/>
    <w:next w:val="ListeYok"/>
    <w:uiPriority w:val="99"/>
    <w:semiHidden/>
    <w:unhideWhenUsed/>
    <w:rsid w:val="00B3618A"/>
  </w:style>
  <w:style w:type="paragraph" w:customStyle="1" w:styleId="TableParagraph">
    <w:name w:val="Table Paragraph"/>
    <w:basedOn w:val="Normal"/>
    <w:uiPriority w:val="1"/>
    <w:qFormat/>
    <w:rsid w:val="00756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ralkYok">
    <w:name w:val="No Spacing"/>
    <w:uiPriority w:val="1"/>
    <w:qFormat/>
    <w:rsid w:val="00F002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8EAC-D5D5-4698-85A6-14383658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50</Pages>
  <Words>14189</Words>
  <Characters>80879</Characters>
  <Application>Microsoft Office Word</Application>
  <DocSecurity>0</DocSecurity>
  <Lines>673</Lines>
  <Paragraphs>189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Aysun PC</cp:lastModifiedBy>
  <cp:revision>82</cp:revision>
  <dcterms:created xsi:type="dcterms:W3CDTF">2022-12-28T06:42:00Z</dcterms:created>
  <dcterms:modified xsi:type="dcterms:W3CDTF">2025-06-30T12:25:00Z</dcterms:modified>
</cp:coreProperties>
</file>